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3A" w:rsidRPr="00DB7888" w:rsidRDefault="0070073A" w:rsidP="00245E96">
      <w:pPr>
        <w:rPr>
          <w:rFonts w:cs="David" w:hint="cs"/>
          <w:rtl/>
        </w:rPr>
      </w:pPr>
    </w:p>
    <w:p w:rsidR="00C7643F" w:rsidRPr="00DB7888" w:rsidRDefault="00C7643F" w:rsidP="00245E96">
      <w:pPr>
        <w:rPr>
          <w:rFonts w:cs="David" w:hint="cs"/>
          <w:rtl/>
        </w:rPr>
      </w:pPr>
    </w:p>
    <w:p w:rsidR="00C7643F" w:rsidRPr="00DB7888" w:rsidRDefault="00DB7888" w:rsidP="00DB7888">
      <w:pPr>
        <w:jc w:val="right"/>
        <w:rPr>
          <w:rFonts w:cs="David" w:hint="cs"/>
          <w:rtl/>
        </w:rPr>
      </w:pPr>
      <w:r w:rsidRPr="00DB7888">
        <w:rPr>
          <w:rFonts w:cs="David" w:hint="cs"/>
          <w:rtl/>
        </w:rPr>
        <w:t>30 במרץ 2015</w:t>
      </w:r>
    </w:p>
    <w:p w:rsidR="00C7643F" w:rsidRPr="00DB7888" w:rsidRDefault="00C7643F" w:rsidP="00245E96">
      <w:pPr>
        <w:rPr>
          <w:rFonts w:cs="David" w:hint="cs"/>
          <w:rtl/>
        </w:rPr>
      </w:pPr>
    </w:p>
    <w:p w:rsidR="00C7643F" w:rsidRPr="00DB7888" w:rsidRDefault="00C7643F" w:rsidP="00C7643F">
      <w:pPr>
        <w:spacing w:after="120" w:line="360" w:lineRule="auto"/>
        <w:contextualSpacing/>
        <w:jc w:val="both"/>
        <w:rPr>
          <w:rFonts w:cs="David"/>
          <w:rtl/>
        </w:rPr>
      </w:pPr>
      <w:r w:rsidRPr="00DB7888">
        <w:rPr>
          <w:rFonts w:cs="David" w:hint="cs"/>
          <w:rtl/>
        </w:rPr>
        <w:t>לכבוד:</w:t>
      </w:r>
    </w:p>
    <w:p w:rsidR="00C7643F" w:rsidRPr="00DB7888" w:rsidRDefault="00C7643F" w:rsidP="00C7643F">
      <w:pPr>
        <w:spacing w:after="120" w:line="360" w:lineRule="auto"/>
        <w:contextualSpacing/>
        <w:jc w:val="both"/>
        <w:rPr>
          <w:rFonts w:cs="David"/>
          <w:rtl/>
        </w:rPr>
      </w:pPr>
      <w:r w:rsidRPr="00DB7888">
        <w:rPr>
          <w:rFonts w:cs="David" w:hint="cs"/>
          <w:rtl/>
        </w:rPr>
        <w:t>ד"ר עופר רימון, הממונה על יישום חוק חופש המידע</w:t>
      </w:r>
    </w:p>
    <w:p w:rsidR="00C7643F" w:rsidRPr="00DB7888" w:rsidRDefault="00C7643F" w:rsidP="00C7643F">
      <w:pPr>
        <w:spacing w:after="120" w:line="360" w:lineRule="auto"/>
        <w:contextualSpacing/>
        <w:jc w:val="both"/>
        <w:rPr>
          <w:rFonts w:cs="David"/>
          <w:rtl/>
        </w:rPr>
      </w:pPr>
      <w:r w:rsidRPr="00DB7888">
        <w:rPr>
          <w:rFonts w:cs="David" w:hint="cs"/>
          <w:b/>
          <w:bCs/>
          <w:rtl/>
        </w:rPr>
        <w:t>משרד החינוך</w:t>
      </w:r>
    </w:p>
    <w:p w:rsidR="00C7643F" w:rsidRPr="00DB7888" w:rsidRDefault="00C7643F" w:rsidP="00DB7888">
      <w:pPr>
        <w:spacing w:after="120" w:line="360" w:lineRule="auto"/>
        <w:contextualSpacing/>
        <w:jc w:val="right"/>
        <w:rPr>
          <w:rFonts w:cs="David"/>
          <w:b/>
          <w:bCs/>
          <w:u w:val="single"/>
        </w:rPr>
      </w:pPr>
      <w:r w:rsidRPr="00DB7888">
        <w:rPr>
          <w:rFonts w:ascii="Arial" w:hAnsi="Arial" w:cs="David" w:hint="cs"/>
          <w:b/>
          <w:bCs/>
          <w:color w:val="000000"/>
          <w:rtl/>
        </w:rPr>
        <w:t xml:space="preserve">באמצעות דואר אלקטרוני: </w:t>
      </w:r>
      <w:hyperlink r:id="rId7" w:history="1">
        <w:r w:rsidR="00DB7888" w:rsidRPr="00FB1A63">
          <w:rPr>
            <w:rStyle w:val="Hyperlink"/>
            <w:rFonts w:cs="David"/>
            <w:b/>
            <w:bCs/>
          </w:rPr>
          <w:t>meyda@education.gov.i</w:t>
        </w:r>
      </w:hyperlink>
      <w:r w:rsidR="00DB7888" w:rsidRPr="00DB7888">
        <w:rPr>
          <w:rFonts w:cs="David"/>
          <w:b/>
          <w:bCs/>
        </w:rPr>
        <w:t>l</w:t>
      </w:r>
    </w:p>
    <w:p w:rsidR="00C7643F" w:rsidRPr="00DB7888" w:rsidRDefault="00C7643F" w:rsidP="00C7643F">
      <w:pPr>
        <w:spacing w:after="120" w:line="360" w:lineRule="auto"/>
        <w:contextualSpacing/>
        <w:rPr>
          <w:rFonts w:cs="David"/>
        </w:rPr>
      </w:pPr>
      <w:r w:rsidRPr="00DB7888">
        <w:rPr>
          <w:rFonts w:cs="David" w:hint="cs"/>
          <w:rtl/>
        </w:rPr>
        <w:t>א.נ,</w:t>
      </w:r>
    </w:p>
    <w:p w:rsidR="00C7643F" w:rsidRPr="00DB7888" w:rsidRDefault="00C7643F" w:rsidP="00C7643F">
      <w:pPr>
        <w:spacing w:after="120" w:line="360" w:lineRule="auto"/>
        <w:contextualSpacing/>
        <w:jc w:val="center"/>
        <w:rPr>
          <w:rFonts w:cs="David"/>
          <w:rtl/>
        </w:rPr>
      </w:pPr>
    </w:p>
    <w:p w:rsidR="00C7643F" w:rsidRPr="00DB7888" w:rsidRDefault="00C7643F" w:rsidP="00C7643F">
      <w:pPr>
        <w:spacing w:after="120" w:line="360" w:lineRule="auto"/>
        <w:contextualSpacing/>
        <w:jc w:val="center"/>
        <w:rPr>
          <w:rFonts w:cs="David"/>
        </w:rPr>
      </w:pPr>
      <w:r w:rsidRPr="00DB7888">
        <w:rPr>
          <w:rFonts w:cs="David" w:hint="cs"/>
          <w:rtl/>
        </w:rPr>
        <w:t xml:space="preserve">הנדון: </w:t>
      </w:r>
      <w:r w:rsidRPr="00DB7888">
        <w:rPr>
          <w:rFonts w:cs="David" w:hint="cs"/>
          <w:b/>
          <w:bCs/>
          <w:u w:val="single"/>
          <w:rtl/>
        </w:rPr>
        <w:t>בקשה לפי חוק חופש המידע, התשנ"ח-1998</w:t>
      </w:r>
    </w:p>
    <w:p w:rsidR="00C7643F" w:rsidRPr="00DB7888" w:rsidRDefault="00C7643F" w:rsidP="00C7643F">
      <w:pPr>
        <w:spacing w:before="100" w:beforeAutospacing="1" w:after="100" w:afterAutospacing="1" w:line="360" w:lineRule="auto"/>
        <w:contextualSpacing/>
        <w:jc w:val="center"/>
        <w:rPr>
          <w:rFonts w:cs="David"/>
          <w:rtl/>
        </w:rPr>
      </w:pPr>
    </w:p>
    <w:p w:rsidR="00C7643F" w:rsidRPr="00DB7888" w:rsidRDefault="00C7643F" w:rsidP="00C7643F">
      <w:pPr>
        <w:spacing w:before="100" w:beforeAutospacing="1" w:after="100" w:afterAutospacing="1" w:line="360" w:lineRule="auto"/>
        <w:contextualSpacing/>
        <w:jc w:val="both"/>
        <w:rPr>
          <w:rFonts w:cs="David"/>
          <w:rtl/>
        </w:rPr>
      </w:pPr>
      <w:r w:rsidRPr="00DB7888">
        <w:rPr>
          <w:rFonts w:cs="David" w:hint="cs"/>
          <w:rtl/>
        </w:rPr>
        <w:t>שלום רב,</w:t>
      </w:r>
    </w:p>
    <w:p w:rsidR="00C7643F" w:rsidRPr="00DB7888" w:rsidRDefault="00C7643F" w:rsidP="00C7643F">
      <w:pPr>
        <w:spacing w:before="100" w:beforeAutospacing="1" w:after="100" w:afterAutospacing="1" w:line="360" w:lineRule="auto"/>
        <w:contextualSpacing/>
        <w:jc w:val="both"/>
        <w:rPr>
          <w:rFonts w:cs="David" w:hint="cs"/>
          <w:rtl/>
        </w:rPr>
      </w:pPr>
      <w:r w:rsidRPr="00DB7888">
        <w:rPr>
          <w:rFonts w:cs="David" w:hint="cs"/>
          <w:rtl/>
        </w:rPr>
        <w:t>בהמשך להודעת שר החינוך מיום 12 באוגוסט 2013 בעניין ביטול מבחני המיצ"ב, אבקש לקבל את המידע הבא</w:t>
      </w:r>
      <w:r w:rsidR="00DB7888" w:rsidRPr="00DB7888">
        <w:rPr>
          <w:rFonts w:cs="David" w:hint="cs"/>
          <w:rtl/>
        </w:rPr>
        <w:t>, בהתאם להוראות חוק חופש המידע</w:t>
      </w:r>
      <w:r w:rsidRPr="00DB7888">
        <w:rPr>
          <w:rFonts w:cs="David" w:hint="cs"/>
          <w:rtl/>
        </w:rPr>
        <w:t>:</w:t>
      </w:r>
    </w:p>
    <w:p w:rsidR="00C7643F" w:rsidRPr="00DB7888" w:rsidRDefault="00DB7888" w:rsidP="00DB788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cs="David" w:hint="cs"/>
        </w:rPr>
      </w:pPr>
      <w:r w:rsidRPr="00DB7888">
        <w:rPr>
          <w:rFonts w:cs="David" w:hint="cs"/>
          <w:rtl/>
        </w:rPr>
        <w:t>המלצות הוועדה המקצועית בראשות ראמ"ה אשר התבקשה להמליץ על מתווה מעודכן למבחני המיצ"ב החיצוניים.</w:t>
      </w:r>
    </w:p>
    <w:p w:rsidR="00DB7888" w:rsidRPr="00DB7888" w:rsidRDefault="00DB7888" w:rsidP="00DB788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cs="David" w:hint="cs"/>
        </w:rPr>
      </w:pPr>
      <w:r w:rsidRPr="00DB7888">
        <w:rPr>
          <w:rFonts w:cs="David" w:hint="cs"/>
          <w:rtl/>
        </w:rPr>
        <w:t>הרכב הוועדה הקבוע, פירוט המועדים בהם התכנסה ופירוט שמות המשתתפים בכל דיון.</w:t>
      </w:r>
    </w:p>
    <w:p w:rsidR="00DB7888" w:rsidRPr="00DB7888" w:rsidRDefault="00DB7888" w:rsidP="00DB788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cs="David" w:hint="cs"/>
        </w:rPr>
      </w:pPr>
      <w:r w:rsidRPr="00DB7888">
        <w:rPr>
          <w:rFonts w:cs="David" w:hint="cs"/>
          <w:rtl/>
        </w:rPr>
        <w:t>מסמכים, מצגות וחוות דעת שהוצגו לוועדה.</w:t>
      </w:r>
    </w:p>
    <w:p w:rsidR="00DB7888" w:rsidRPr="00DB7888" w:rsidRDefault="00DB7888" w:rsidP="00DB788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cs="David"/>
          <w:rtl/>
        </w:rPr>
      </w:pPr>
      <w:r w:rsidRPr="00DB7888">
        <w:rPr>
          <w:rFonts w:cs="David" w:hint="cs"/>
          <w:rtl/>
        </w:rPr>
        <w:t>פרוטוקולים ו/או סיכומי דיון של הוועדה המקצועית המייעצת בראשות ראמ"ה.</w:t>
      </w:r>
    </w:p>
    <w:p w:rsidR="00C7643F" w:rsidRPr="00DB7888" w:rsidRDefault="00C7643F" w:rsidP="00DB7888">
      <w:pPr>
        <w:spacing w:after="120" w:line="360" w:lineRule="auto"/>
        <w:contextualSpacing/>
        <w:jc w:val="both"/>
        <w:rPr>
          <w:rFonts w:cs="David"/>
          <w:rtl/>
        </w:rPr>
      </w:pPr>
    </w:p>
    <w:p w:rsidR="00C7643F" w:rsidRPr="00DB7888" w:rsidRDefault="00C7643F" w:rsidP="00C7643F">
      <w:pPr>
        <w:spacing w:after="160" w:line="360" w:lineRule="auto"/>
        <w:contextualSpacing/>
        <w:jc w:val="both"/>
        <w:rPr>
          <w:rFonts w:ascii="Calibri" w:eastAsia="Calibri" w:hAnsi="Calibri" w:cs="David"/>
          <w:rtl/>
        </w:rPr>
      </w:pPr>
      <w:r w:rsidRPr="00DB7888">
        <w:rPr>
          <w:rFonts w:ascii="Calibri" w:eastAsia="Calibri" w:hAnsi="Calibri" w:cs="David" w:hint="cs"/>
          <w:rtl/>
        </w:rPr>
        <w:t>כאמור לפי סעיף 6(ב) לתקנות חופש המידע (אגרות), תשנ"ט-1999, התנועה לחופש המידע היא עמותה רשומה כמשמעותה בחוק העמותות, התש"ם-1980 שהציגה אישור ניהול תקין, הפועלת לקידום מטרה ציבורית ועל כן פטורה מתשלום אגרת בקשה. אני מתחייב</w:t>
      </w:r>
      <w:r w:rsidR="00DB7888" w:rsidRPr="00DB7888">
        <w:rPr>
          <w:rFonts w:ascii="Calibri" w:eastAsia="Calibri" w:hAnsi="Calibri" w:cs="David" w:hint="cs"/>
          <w:rtl/>
        </w:rPr>
        <w:t>ת</w:t>
      </w:r>
      <w:r w:rsidRPr="00DB7888">
        <w:rPr>
          <w:rFonts w:ascii="Calibri" w:eastAsia="Calibri" w:hAnsi="Calibri" w:cs="David" w:hint="cs"/>
          <w:rtl/>
        </w:rPr>
        <w:t xml:space="preserve"> לשלם אגרת טיפול והפקה עד לסכום של 150 ש"ח, ובכל מקרה בו יידרש על-ידכם סכום גבוה יותר, נדרשת מראש הסכמתי להמשך הטיפול בבקשה.</w:t>
      </w:r>
    </w:p>
    <w:p w:rsidR="00C7643F" w:rsidRPr="00DB7888" w:rsidRDefault="00C7643F" w:rsidP="00C7643F">
      <w:pPr>
        <w:spacing w:after="160" w:line="360" w:lineRule="auto"/>
        <w:contextualSpacing/>
        <w:jc w:val="both"/>
        <w:rPr>
          <w:rFonts w:ascii="Calibri" w:eastAsia="Calibri" w:hAnsi="Calibri" w:cs="David"/>
          <w:b/>
          <w:bCs/>
          <w:rtl/>
        </w:rPr>
      </w:pPr>
    </w:p>
    <w:p w:rsidR="00C7643F" w:rsidRPr="00DB7888" w:rsidRDefault="00C7643F" w:rsidP="00C7643F">
      <w:pPr>
        <w:autoSpaceDE w:val="0"/>
        <w:autoSpaceDN w:val="0"/>
        <w:adjustRightInd w:val="0"/>
        <w:spacing w:line="360" w:lineRule="auto"/>
        <w:jc w:val="both"/>
        <w:rPr>
          <w:rFonts w:cs="David"/>
          <w:b/>
          <w:bCs/>
        </w:rPr>
      </w:pPr>
      <w:r w:rsidRPr="00DB7888">
        <w:rPr>
          <w:rFonts w:cs="David" w:hint="cs"/>
          <w:b/>
          <w:bCs/>
          <w:rtl/>
        </w:rPr>
        <w:t>להזכירכם, על-פי חוק חופש המידע עליכם להשיב לבקשה זו בהקדם האפשרי ולא יאוחר משלושים יום מעת קבלת בקשה זו. כמו כן, חריגה מהמועדים הקבועים בחוק לא תאפשר גבייה של אגרת טיפול והפקה.</w:t>
      </w:r>
    </w:p>
    <w:p w:rsidR="00C7643F" w:rsidRPr="00DB7888" w:rsidRDefault="00C7643F" w:rsidP="00C7643F">
      <w:pPr>
        <w:spacing w:before="100" w:beforeAutospacing="1" w:after="120" w:line="360" w:lineRule="auto"/>
        <w:contextualSpacing/>
        <w:jc w:val="both"/>
        <w:rPr>
          <w:rFonts w:cs="David"/>
          <w:rtl/>
        </w:rPr>
      </w:pPr>
    </w:p>
    <w:p w:rsidR="00C7643F" w:rsidRPr="00DB7888" w:rsidRDefault="00DB7888" w:rsidP="00DB7888">
      <w:pPr>
        <w:spacing w:before="100" w:beforeAutospacing="1" w:after="120" w:line="360" w:lineRule="auto"/>
        <w:contextualSpacing/>
        <w:jc w:val="both"/>
        <w:rPr>
          <w:rFonts w:cs="David" w:hint="cs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159385</wp:posOffset>
            </wp:positionV>
            <wp:extent cx="458470" cy="576580"/>
            <wp:effectExtent l="19050" t="0" r="0" b="0"/>
            <wp:wrapNone/>
            <wp:docPr id="3" name="Picture 3" descr="C:\Documents and Settings\user\Desktop\Racheli_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Racheli_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43F" w:rsidRPr="00DB7888">
        <w:rPr>
          <w:rFonts w:cs="David" w:hint="cs"/>
          <w:rtl/>
        </w:rPr>
        <w:t>בברכה,</w:t>
      </w:r>
    </w:p>
    <w:p w:rsidR="00DB7888" w:rsidRPr="00DB7888" w:rsidRDefault="00DB7888" w:rsidP="00DB7888">
      <w:pPr>
        <w:spacing w:before="100" w:beforeAutospacing="1" w:after="120" w:line="360" w:lineRule="auto"/>
        <w:contextualSpacing/>
        <w:jc w:val="both"/>
        <w:rPr>
          <w:rFonts w:cs="David" w:hint="cs"/>
          <w:rtl/>
        </w:rPr>
      </w:pPr>
      <w:r w:rsidRPr="00DB7888">
        <w:rPr>
          <w:rFonts w:cs="David" w:hint="cs"/>
          <w:rtl/>
        </w:rPr>
        <w:t>רחלי אדי</w:t>
      </w:r>
    </w:p>
    <w:p w:rsidR="00DB7888" w:rsidRPr="00DB7888" w:rsidRDefault="00DB7888" w:rsidP="00DB7888">
      <w:pPr>
        <w:spacing w:before="100" w:beforeAutospacing="1" w:after="120" w:line="360" w:lineRule="auto"/>
        <w:contextualSpacing/>
        <w:jc w:val="both"/>
        <w:rPr>
          <w:rFonts w:cs="David"/>
          <w:rtl/>
        </w:rPr>
      </w:pPr>
      <w:r w:rsidRPr="00DB7888">
        <w:rPr>
          <w:rFonts w:cs="David" w:hint="cs"/>
          <w:rtl/>
        </w:rPr>
        <w:t>יועצת משפטית</w:t>
      </w:r>
    </w:p>
    <w:p w:rsidR="00C7643F" w:rsidRPr="00DB7888" w:rsidRDefault="00C7643F" w:rsidP="00245E96">
      <w:pPr>
        <w:rPr>
          <w:rFonts w:cs="David" w:hint="cs"/>
        </w:rPr>
      </w:pPr>
    </w:p>
    <w:sectPr w:rsidR="00C7643F" w:rsidRPr="00DB7888" w:rsidSect="00705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1A" w:rsidRDefault="00C72C1A">
      <w:r>
        <w:separator/>
      </w:r>
    </w:p>
  </w:endnote>
  <w:endnote w:type="continuationSeparator" w:id="0">
    <w:p w:rsidR="00C72C1A" w:rsidRDefault="00C7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56" w:rsidRDefault="00CC39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56" w:rsidRDefault="00CC39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56" w:rsidRDefault="00CC39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1A" w:rsidRDefault="00C72C1A">
      <w:r>
        <w:separator/>
      </w:r>
    </w:p>
  </w:footnote>
  <w:footnote w:type="continuationSeparator" w:id="0">
    <w:p w:rsidR="00C72C1A" w:rsidRDefault="00C72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56" w:rsidRDefault="00CC39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letter_inf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56" w:rsidRDefault="00CC39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letter_inf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56" w:rsidRDefault="00CC39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95.2pt;height:841.9pt;z-index:-251659776;mso-position-horizontal:center;mso-position-horizontal-relative:margin;mso-position-vertical:center;mso-position-vertical-relative:margin" o:allowincell="f">
          <v:imagedata r:id="rId1" o:title="letter_inf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92DA6"/>
    <w:multiLevelType w:val="hybridMultilevel"/>
    <w:tmpl w:val="1384F65C"/>
    <w:lvl w:ilvl="0" w:tplc="CF0ED6E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2B4"/>
    <w:multiLevelType w:val="hybridMultilevel"/>
    <w:tmpl w:val="1104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6D4A"/>
    <w:multiLevelType w:val="hybridMultilevel"/>
    <w:tmpl w:val="FCE4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D584D"/>
    <w:multiLevelType w:val="hybridMultilevel"/>
    <w:tmpl w:val="FF38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3956"/>
    <w:rsid w:val="0001602B"/>
    <w:rsid w:val="00133720"/>
    <w:rsid w:val="00245E96"/>
    <w:rsid w:val="00294693"/>
    <w:rsid w:val="002C57DC"/>
    <w:rsid w:val="0045694D"/>
    <w:rsid w:val="004B16F0"/>
    <w:rsid w:val="00596ADB"/>
    <w:rsid w:val="006C53E6"/>
    <w:rsid w:val="0070073A"/>
    <w:rsid w:val="00705C52"/>
    <w:rsid w:val="00754015"/>
    <w:rsid w:val="007D0E87"/>
    <w:rsid w:val="008919DC"/>
    <w:rsid w:val="008D02CA"/>
    <w:rsid w:val="00A0121C"/>
    <w:rsid w:val="00B460DC"/>
    <w:rsid w:val="00B55776"/>
    <w:rsid w:val="00BA1A7B"/>
    <w:rsid w:val="00C72C1A"/>
    <w:rsid w:val="00C7643F"/>
    <w:rsid w:val="00CC3956"/>
    <w:rsid w:val="00CF7D82"/>
    <w:rsid w:val="00DB21AA"/>
    <w:rsid w:val="00DB59EE"/>
    <w:rsid w:val="00DB7888"/>
    <w:rsid w:val="00E1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39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C3956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596ADB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643F"/>
    <w:pPr>
      <w:widowControl w:val="0"/>
      <w:suppressAutoHyphens/>
      <w:bidi w:val="0"/>
      <w:ind w:left="720"/>
      <w:contextualSpacing/>
      <w:jc w:val="right"/>
    </w:pPr>
    <w:rPr>
      <w:rFonts w:eastAsia="Tahoma" w:cs="David"/>
      <w:lang w:eastAsia="he-IL"/>
    </w:rPr>
  </w:style>
  <w:style w:type="character" w:styleId="Hyperlink">
    <w:name w:val="Hyperlink"/>
    <w:basedOn w:val="DefaultParagraphFont"/>
    <w:rsid w:val="00DB78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eyda@education.gov.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user</cp:lastModifiedBy>
  <cp:revision>2</cp:revision>
  <cp:lastPrinted>2015-03-30T07:28:00Z</cp:lastPrinted>
  <dcterms:created xsi:type="dcterms:W3CDTF">2015-03-30T07:29:00Z</dcterms:created>
  <dcterms:modified xsi:type="dcterms:W3CDTF">2015-03-30T07:29:00Z</dcterms:modified>
</cp:coreProperties>
</file>