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9C" w:rsidRDefault="00B4289C">
      <w:pPr>
        <w:pStyle w:val="a3"/>
        <w:tabs>
          <w:tab w:val="clear" w:pos="4153"/>
          <w:tab w:val="clear" w:pos="8306"/>
        </w:tabs>
        <w:rPr>
          <w:rtl/>
        </w:rPr>
      </w:pPr>
    </w:p>
    <w:p w:rsidR="00192C7E" w:rsidRDefault="00B4289C">
      <w:pPr>
        <w:jc w:val="right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          </w:t>
      </w:r>
      <w:proofErr w:type="spellStart"/>
      <w:r>
        <w:rPr>
          <w:rtl/>
        </w:rPr>
        <w:t>ירושלים,</w:t>
      </w:r>
      <w:bookmarkStart w:id="0" w:name="let_date"/>
      <w:r w:rsidR="00192C7E">
        <w:rPr>
          <w:rtl/>
        </w:rPr>
        <w:t>כ''ה</w:t>
      </w:r>
      <w:proofErr w:type="spellEnd"/>
      <w:r w:rsidR="00192C7E">
        <w:rPr>
          <w:rtl/>
        </w:rPr>
        <w:t xml:space="preserve"> בתשרי </w:t>
      </w:r>
      <w:proofErr w:type="spellStart"/>
      <w:r w:rsidR="00192C7E">
        <w:rPr>
          <w:rtl/>
        </w:rPr>
        <w:t>התשע''ח</w:t>
      </w:r>
      <w:proofErr w:type="spellEnd"/>
    </w:p>
    <w:p w:rsidR="00B4289C" w:rsidRDefault="00192C7E">
      <w:pPr>
        <w:jc w:val="right"/>
        <w:rPr>
          <w:rtl/>
        </w:rPr>
      </w:pPr>
      <w:r>
        <w:rPr>
          <w:rtl/>
        </w:rPr>
        <w:t>15 אוקטובר ,2017</w:t>
      </w:r>
      <w:bookmarkEnd w:id="0"/>
      <w:r w:rsidR="00B4289C">
        <w:rPr>
          <w:rtl/>
        </w:rPr>
        <w:t xml:space="preserve"> </w:t>
      </w:r>
    </w:p>
    <w:p w:rsidR="00B4289C" w:rsidRDefault="00B4289C">
      <w:pPr>
        <w:jc w:val="right"/>
        <w:rPr>
          <w:szCs w:val="20"/>
          <w:rtl/>
        </w:rPr>
      </w:pPr>
      <w:r>
        <w:rPr>
          <w:szCs w:val="20"/>
          <w:rtl/>
        </w:rPr>
        <w:t xml:space="preserve">מס' תיק - </w:t>
      </w:r>
      <w:bookmarkStart w:id="1" w:name="tik"/>
      <w:r w:rsidR="00192C7E">
        <w:rPr>
          <w:szCs w:val="20"/>
          <w:rtl/>
        </w:rPr>
        <w:t>140/2017</w:t>
      </w:r>
      <w:bookmarkEnd w:id="1"/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  <w:r>
        <w:rPr>
          <w:rtl/>
        </w:rPr>
        <w:t>לכבוד</w:t>
      </w:r>
    </w:p>
    <w:p w:rsidR="00B4289C" w:rsidRDefault="00192C7E">
      <w:pPr>
        <w:rPr>
          <w:rtl/>
        </w:rPr>
      </w:pPr>
      <w:bookmarkStart w:id="2" w:name="name"/>
      <w:r>
        <w:rPr>
          <w:rtl/>
        </w:rPr>
        <w:t>עו"ד אלעד מן</w:t>
      </w:r>
      <w:bookmarkEnd w:id="2"/>
    </w:p>
    <w:p w:rsidR="006005D3" w:rsidRDefault="006005D3">
      <w:pPr>
        <w:rPr>
          <w:rtl/>
        </w:rPr>
      </w:pPr>
      <w:r>
        <w:rPr>
          <w:rFonts w:hint="cs"/>
          <w:rtl/>
        </w:rPr>
        <w:t>הצלחה- התנועה הצרכנית לקידום חברה כלכלית הוגנת</w:t>
      </w:r>
    </w:p>
    <w:p w:rsidR="00B4289C" w:rsidRDefault="00192C7E">
      <w:pPr>
        <w:rPr>
          <w:rtl/>
        </w:rPr>
      </w:pPr>
      <w:bookmarkStart w:id="3" w:name="address"/>
      <w:r>
        <w:rPr>
          <w:rtl/>
        </w:rPr>
        <w:t>דרך מנחם בגין 7</w:t>
      </w:r>
      <w:bookmarkEnd w:id="3"/>
      <w:r w:rsidR="006005D3">
        <w:rPr>
          <w:rFonts w:hint="cs"/>
          <w:rtl/>
        </w:rPr>
        <w:t>- בית גיבור וספורט 13</w:t>
      </w:r>
    </w:p>
    <w:p w:rsidR="00B4289C" w:rsidRDefault="00192C7E">
      <w:pPr>
        <w:rPr>
          <w:rtl/>
        </w:rPr>
      </w:pPr>
      <w:bookmarkStart w:id="4" w:name="city"/>
      <w:r>
        <w:rPr>
          <w:u w:val="single"/>
          <w:rtl/>
        </w:rPr>
        <w:t>רמת גן</w:t>
      </w:r>
      <w:r w:rsidR="006005D3">
        <w:rPr>
          <w:rFonts w:hint="cs"/>
          <w:u w:val="single"/>
          <w:rtl/>
        </w:rPr>
        <w:t xml:space="preserve"> 5268102</w:t>
      </w:r>
      <w:r>
        <w:rPr>
          <w:u w:val="single"/>
          <w:rtl/>
        </w:rPr>
        <w:t xml:space="preserve"> </w:t>
      </w:r>
      <w:bookmarkEnd w:id="4"/>
      <w:r w:rsidR="00B4289C">
        <w:rPr>
          <w:rtl/>
        </w:rPr>
        <w:t xml:space="preserve">  </w:t>
      </w: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ED083D">
      <w:pPr>
        <w:rPr>
          <w:rtl/>
        </w:rPr>
      </w:pPr>
      <w:r>
        <w:rPr>
          <w:rFonts w:hint="cs"/>
          <w:rtl/>
        </w:rPr>
        <w:t>שלום רב,</w:t>
      </w:r>
    </w:p>
    <w:p w:rsidR="00B4289C" w:rsidRDefault="00B4289C">
      <w:pPr>
        <w:rPr>
          <w:rtl/>
        </w:rPr>
      </w:pPr>
    </w:p>
    <w:p w:rsidR="00B4289C" w:rsidRDefault="00B4289C" w:rsidP="00CE2D26">
      <w:pPr>
        <w:rPr>
          <w:rtl/>
        </w:rPr>
      </w:pPr>
      <w:r>
        <w:rPr>
          <w:rtl/>
        </w:rPr>
        <w:t xml:space="preserve">הנדון:  </w:t>
      </w:r>
      <w:r>
        <w:rPr>
          <w:b/>
          <w:bCs/>
          <w:u w:val="single"/>
          <w:rtl/>
        </w:rPr>
        <w:t xml:space="preserve"> </w:t>
      </w:r>
      <w:bookmarkStart w:id="5" w:name="nadon"/>
      <w:r w:rsidR="00192C7E">
        <w:rPr>
          <w:b/>
          <w:bCs/>
          <w:u w:val="single"/>
          <w:rtl/>
        </w:rPr>
        <w:t>יומן וניגוד עניינים אסנת אלרו</w:t>
      </w:r>
      <w:r w:rsidR="00CE2D26">
        <w:rPr>
          <w:rFonts w:hint="cs"/>
          <w:b/>
          <w:bCs/>
          <w:u w:val="single"/>
          <w:rtl/>
        </w:rPr>
        <w:t>א</w:t>
      </w:r>
      <w:r w:rsidR="00192C7E">
        <w:rPr>
          <w:b/>
          <w:bCs/>
          <w:u w:val="single"/>
          <w:rtl/>
        </w:rPr>
        <w:t>י</w:t>
      </w:r>
      <w:bookmarkEnd w:id="5"/>
    </w:p>
    <w:p w:rsidR="00B4289C" w:rsidRDefault="00B4289C">
      <w:pPr>
        <w:rPr>
          <w:rtl/>
        </w:rPr>
      </w:pPr>
    </w:p>
    <w:p w:rsidR="00B4289C" w:rsidRDefault="006005D3" w:rsidP="00CE2D26">
      <w:pPr>
        <w:jc w:val="both"/>
        <w:rPr>
          <w:rtl/>
        </w:rPr>
      </w:pPr>
      <w:r>
        <w:rPr>
          <w:rFonts w:hint="cs"/>
          <w:rtl/>
        </w:rPr>
        <w:t>מצ"ב לו"ז וניגוד עניינים של גברת אסנת אלרו</w:t>
      </w:r>
      <w:r w:rsidR="00CE2D26">
        <w:rPr>
          <w:rFonts w:hint="cs"/>
          <w:rtl/>
        </w:rPr>
        <w:t>אי</w:t>
      </w:r>
      <w:bookmarkStart w:id="6" w:name="_GoBack"/>
      <w:bookmarkEnd w:id="6"/>
      <w:r>
        <w:rPr>
          <w:rFonts w:hint="cs"/>
          <w:rtl/>
        </w:rPr>
        <w:t>.</w:t>
      </w:r>
    </w:p>
    <w:p w:rsidR="006005D3" w:rsidRDefault="006005D3" w:rsidP="006005D3">
      <w:pPr>
        <w:jc w:val="both"/>
        <w:rPr>
          <w:rtl/>
        </w:rPr>
      </w:pPr>
    </w:p>
    <w:p w:rsidR="006005D3" w:rsidRDefault="006005D3" w:rsidP="006005D3">
      <w:pPr>
        <w:jc w:val="both"/>
        <w:rPr>
          <w:rtl/>
        </w:rPr>
      </w:pPr>
      <w:r w:rsidRPr="006005D3">
        <w:rPr>
          <w:rtl/>
        </w:rPr>
        <w:t>באשר לבקשתך לקבלת השאלון שעל בסיסו נערך הסדר ניגוד העניינים נבהיר כי השאלונים שממלאים מועמדים בשירות המדינה הם בגדר מידע פרטי שלא ניתן למסור לפי חוק חופש המידע, התשנ"ח-1998.</w:t>
      </w:r>
    </w:p>
    <w:p w:rsidR="00B4289C" w:rsidRDefault="00B4289C">
      <w:pPr>
        <w:rPr>
          <w:rtl/>
        </w:rPr>
      </w:pPr>
      <w:r>
        <w:rPr>
          <w:rtl/>
        </w:rPr>
        <w:tab/>
      </w:r>
    </w:p>
    <w:p w:rsidR="00B4289C" w:rsidRDefault="00B4289C">
      <w:pPr>
        <w:rPr>
          <w:rtl/>
        </w:rPr>
      </w:pPr>
      <w:r>
        <w:rPr>
          <w:rtl/>
        </w:rPr>
        <w:tab/>
      </w: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 w:rsidP="006005D3">
      <w:pPr>
        <w:ind w:left="5022"/>
        <w:jc w:val="center"/>
        <w:rPr>
          <w:rtl/>
        </w:rPr>
      </w:pPr>
      <w:r>
        <w:rPr>
          <w:rtl/>
        </w:rPr>
        <w:t>בכבוד רב ,</w:t>
      </w:r>
    </w:p>
    <w:p w:rsidR="006005D3" w:rsidRDefault="00564A36" w:rsidP="00F02E85">
      <w:pPr>
        <w:ind w:left="5022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>
            <wp:extent cx="1265555" cy="605790"/>
            <wp:effectExtent l="0" t="0" r="0" b="0"/>
            <wp:docPr id="1" name="תמונה 1" descr="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85" w:rsidRDefault="00F02E85" w:rsidP="00F02E85">
      <w:pPr>
        <w:ind w:left="5022"/>
        <w:jc w:val="center"/>
        <w:rPr>
          <w:rtl/>
        </w:rPr>
      </w:pPr>
      <w:r>
        <w:rPr>
          <w:rFonts w:hint="cs"/>
          <w:rtl/>
        </w:rPr>
        <w:t>אנט קליימן</w:t>
      </w:r>
    </w:p>
    <w:p w:rsidR="00B4289C" w:rsidRDefault="00B4289C" w:rsidP="00F02E85">
      <w:pPr>
        <w:ind w:left="5022"/>
        <w:jc w:val="center"/>
        <w:rPr>
          <w:rtl/>
        </w:rPr>
      </w:pPr>
      <w:r>
        <w:rPr>
          <w:rtl/>
        </w:rPr>
        <w:t>ממונה על פניות הציבור וחוק חופש המידע</w:t>
      </w:r>
    </w:p>
    <w:p w:rsidR="00B4289C" w:rsidRDefault="00B4289C">
      <w:pPr>
        <w:rPr>
          <w:rtl/>
        </w:rPr>
      </w:pPr>
    </w:p>
    <w:p w:rsidR="000503E2" w:rsidRDefault="000503E2">
      <w:pPr>
        <w:rPr>
          <w:rtl/>
        </w:rPr>
      </w:pPr>
    </w:p>
    <w:p w:rsidR="00B4289C" w:rsidRDefault="00B4289C"/>
    <w:sectPr w:rsidR="00B428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A60" w:rsidRDefault="00596A60">
      <w:pPr>
        <w:spacing w:line="240" w:lineRule="auto"/>
      </w:pPr>
      <w:r>
        <w:separator/>
      </w:r>
    </w:p>
  </w:endnote>
  <w:endnote w:type="continuationSeparator" w:id="0">
    <w:p w:rsidR="00596A60" w:rsidRDefault="00596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:rsidR="00B4289C" w:rsidRPr="003D55DA" w:rsidRDefault="00B4289C" w:rsidP="003D55DA">
    <w:pPr>
      <w:pStyle w:val="a4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A60" w:rsidRDefault="00596A60">
      <w:pPr>
        <w:spacing w:line="240" w:lineRule="auto"/>
      </w:pPr>
      <w:r>
        <w:separator/>
      </w:r>
    </w:p>
  </w:footnote>
  <w:footnote w:type="continuationSeparator" w:id="0">
    <w:p w:rsidR="00596A60" w:rsidRDefault="00596A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B4289C" w:rsidRDefault="00B4289C">
    <w:pPr>
      <w:pStyle w:val="a3"/>
      <w:jc w:val="cent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7E"/>
    <w:rsid w:val="000503E2"/>
    <w:rsid w:val="00192C7E"/>
    <w:rsid w:val="002E6886"/>
    <w:rsid w:val="003D55DA"/>
    <w:rsid w:val="00564A36"/>
    <w:rsid w:val="00596A60"/>
    <w:rsid w:val="006005D3"/>
    <w:rsid w:val="00656CB2"/>
    <w:rsid w:val="00B17204"/>
    <w:rsid w:val="00B4289C"/>
    <w:rsid w:val="00CE2D26"/>
    <w:rsid w:val="00ED083D"/>
    <w:rsid w:val="00F0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7CE82"/>
  <w15:chartTrackingRefBased/>
  <w15:docId w15:val="{B595F32E-6BBB-4F9F-BAAF-BC37BC4E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spacing w:line="360" w:lineRule="auto"/>
      <w:textAlignment w:val="baseline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uiPriority w:val="99"/>
    <w:semiHidden/>
    <w:unhideWhenUsed/>
    <w:rsid w:val="00564A3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564A36"/>
    <w:rPr>
      <w:rFonts w:ascii="Tahoma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tapp\projects\information\free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free</Template>
  <TotalTime>1</TotalTime>
  <Pages>1</Pages>
  <Words>91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								תאריך: ‏י"א חשון, תשנ"ח</vt:lpstr>
    </vt:vector>
  </TitlesOfParts>
  <Company> 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שני נחום</dc:creator>
  <cp:keywords/>
  <dc:description/>
  <cp:lastModifiedBy>שני נחום</cp:lastModifiedBy>
  <cp:revision>3</cp:revision>
  <cp:lastPrinted>2017-10-15T09:24:00Z</cp:lastPrinted>
  <dcterms:created xsi:type="dcterms:W3CDTF">2017-10-15T09:24:00Z</dcterms:created>
  <dcterms:modified xsi:type="dcterms:W3CDTF">2017-10-15T09:30:00Z</dcterms:modified>
</cp:coreProperties>
</file>