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34EC" w:rsidRDefault="008734EC" w:rsidP="00180A88">
      <w:pPr>
        <w:jc w:val="right"/>
        <w:rPr>
          <w:rtl/>
        </w:rPr>
      </w:pPr>
      <w:r>
        <w:rPr>
          <w:rtl/>
        </w:rPr>
        <w:fldChar w:fldCharType="begin"/>
      </w:r>
      <w:r>
        <w:rPr>
          <w:rtl/>
        </w:rPr>
        <w:instrText xml:space="preserve"> </w:instrText>
      </w:r>
      <w:r>
        <w:rPr>
          <w:rFonts w:hint="cs"/>
        </w:rPr>
        <w:instrText>CREATEDATE  \@ "dd</w:instrText>
      </w:r>
      <w:r>
        <w:rPr>
          <w:rFonts w:hint="cs"/>
          <w:rtl/>
        </w:rPr>
        <w:instrText xml:space="preserve"> ב</w:instrText>
      </w:r>
      <w:r>
        <w:rPr>
          <w:rFonts w:hint="cs"/>
        </w:rPr>
        <w:instrText>MMMM yyyy" \h  \* MERGEFORMAT</w:instrText>
      </w:r>
      <w:r>
        <w:rPr>
          <w:rtl/>
        </w:rPr>
        <w:instrText xml:space="preserve"> </w:instrText>
      </w:r>
      <w:r>
        <w:rPr>
          <w:rtl/>
        </w:rPr>
        <w:fldChar w:fldCharType="separate"/>
      </w:r>
      <w:r w:rsidR="00C6043D">
        <w:rPr>
          <w:noProof/>
          <w:rtl/>
        </w:rPr>
        <w:t>‏ט"ו בטבת תש"פ</w:t>
      </w:r>
      <w:r>
        <w:rPr>
          <w:rtl/>
        </w:rPr>
        <w:fldChar w:fldCharType="end"/>
      </w:r>
    </w:p>
    <w:p w:rsidR="008734EC" w:rsidRDefault="005D6588" w:rsidP="00180A88">
      <w:pPr>
        <w:jc w:val="right"/>
        <w:rPr>
          <w:rtl/>
        </w:rPr>
      </w:pPr>
      <w:r>
        <w:rPr>
          <w:rtl/>
        </w:rPr>
        <w:fldChar w:fldCharType="begin"/>
      </w:r>
      <w:r>
        <w:rPr>
          <w:rtl/>
        </w:rPr>
        <w:instrText xml:space="preserve"> </w:instrText>
      </w:r>
      <w:r>
        <w:rPr>
          <w:rFonts w:hint="cs"/>
        </w:rPr>
        <w:instrText>CREATEDATE  \@ "dd</w:instrText>
      </w:r>
      <w:r>
        <w:rPr>
          <w:rFonts w:hint="cs"/>
          <w:rtl/>
        </w:rPr>
        <w:instrText xml:space="preserve"> ב</w:instrText>
      </w:r>
      <w:r>
        <w:rPr>
          <w:rFonts w:hint="cs"/>
        </w:rPr>
        <w:instrText>MMMM yyyy"  \* MERGEFORMAT</w:instrText>
      </w:r>
      <w:r>
        <w:rPr>
          <w:rtl/>
        </w:rPr>
        <w:instrText xml:space="preserve"> </w:instrText>
      </w:r>
      <w:r>
        <w:rPr>
          <w:rtl/>
        </w:rPr>
        <w:fldChar w:fldCharType="separate"/>
      </w:r>
      <w:r w:rsidR="00C6043D">
        <w:rPr>
          <w:noProof/>
          <w:rtl/>
        </w:rPr>
        <w:t>‏12 בינואר 2020</w:t>
      </w:r>
      <w:r>
        <w:rPr>
          <w:rtl/>
        </w:rPr>
        <w:fldChar w:fldCharType="end"/>
      </w:r>
    </w:p>
    <w:p w:rsidR="0013196C" w:rsidRDefault="0013196C" w:rsidP="00180A88">
      <w:pPr>
        <w:jc w:val="right"/>
        <w:rPr>
          <w:rtl/>
        </w:rPr>
      </w:pPr>
      <w:r>
        <w:rPr>
          <w:rFonts w:hint="cs"/>
          <w:rtl/>
        </w:rPr>
        <w:t>מחלקת</w:t>
      </w:r>
      <w:r w:rsidR="00C6043D">
        <w:rPr>
          <w:rFonts w:hint="cs"/>
          <w:rtl/>
        </w:rPr>
        <w:t xml:space="preserve"> מערכות מידע</w:t>
      </w:r>
    </w:p>
    <w:p w:rsidR="005D6588" w:rsidRDefault="005D6588" w:rsidP="00180A88">
      <w:pPr>
        <w:jc w:val="right"/>
        <w:rPr>
          <w:rtl/>
        </w:rPr>
      </w:pPr>
      <w:r>
        <w:rPr>
          <w:rFonts w:hint="cs"/>
          <w:rtl/>
        </w:rPr>
        <w:t xml:space="preserve"> </w:t>
      </w:r>
      <w:r w:rsidR="00CF7946">
        <w:fldChar w:fldCharType="begin"/>
      </w:r>
      <w:r w:rsidR="00CF7946">
        <w:instrText xml:space="preserve"> FILENAME   \* MERGEFORMAT </w:instrText>
      </w:r>
      <w:r w:rsidR="00CF7946">
        <w:fldChar w:fldCharType="separate"/>
      </w:r>
      <w:r w:rsidR="00F04F06" w:rsidRPr="00F04F06">
        <w:rPr>
          <w:rtl/>
        </w:rPr>
        <w:t xml:space="preserve"> </w:t>
      </w:r>
      <w:r w:rsidR="00F04F06" w:rsidRPr="00F04F06">
        <w:rPr>
          <w:noProof/>
          <w:rtl/>
        </w:rPr>
        <w:t>נוהל אבטחת מידע בעירייה</w:t>
      </w:r>
      <w:r w:rsidR="00CF7946">
        <w:rPr>
          <w:noProof/>
        </w:rPr>
        <w:fldChar w:fldCharType="end"/>
      </w:r>
    </w:p>
    <w:p w:rsidR="005D6588" w:rsidRDefault="005D6588" w:rsidP="005D6588">
      <w:pPr>
        <w:rPr>
          <w:rtl/>
        </w:rPr>
      </w:pPr>
    </w:p>
    <w:p w:rsidR="005D6588" w:rsidRPr="00F04F06" w:rsidRDefault="00F04F06" w:rsidP="00F04F06">
      <w:pPr>
        <w:jc w:val="center"/>
        <w:rPr>
          <w:u w:val="single"/>
          <w:rtl/>
        </w:rPr>
      </w:pPr>
      <w:r w:rsidRPr="00F04F06">
        <w:rPr>
          <w:spacing w:val="2"/>
          <w:sz w:val="36"/>
          <w:szCs w:val="36"/>
          <w:u w:val="single"/>
          <w:rtl/>
        </w:rPr>
        <w:t>נוהל</w:t>
      </w:r>
      <w:r w:rsidRPr="00F04F06">
        <w:rPr>
          <w:rFonts w:hint="cs"/>
          <w:spacing w:val="2"/>
          <w:sz w:val="36"/>
          <w:szCs w:val="36"/>
          <w:u w:val="single"/>
          <w:rtl/>
        </w:rPr>
        <w:t xml:space="preserve"> אבטחת מידע בעירייה</w:t>
      </w:r>
    </w:p>
    <w:p w:rsidR="00C6043D" w:rsidRDefault="00C6043D" w:rsidP="00C6043D">
      <w:pPr>
        <w:jc w:val="both"/>
        <w:rPr>
          <w:rFonts w:ascii="Tahoma" w:hAnsi="Tahoma" w:cs="Tahoma"/>
          <w:b/>
          <w:bCs/>
          <w:sz w:val="20"/>
          <w:szCs w:val="20"/>
          <w:rtl/>
        </w:rPr>
      </w:pPr>
    </w:p>
    <w:p w:rsidR="00C6043D" w:rsidRPr="002E0F94" w:rsidRDefault="00C6043D" w:rsidP="00C6043D">
      <w:pPr>
        <w:numPr>
          <w:ilvl w:val="0"/>
          <w:numId w:val="2"/>
        </w:numPr>
        <w:spacing w:after="200" w:line="276" w:lineRule="auto"/>
        <w:jc w:val="both"/>
        <w:rPr>
          <w:rFonts w:ascii="Tahoma" w:hAnsi="Tahoma" w:cs="Tahoma"/>
          <w:b/>
          <w:bCs/>
          <w:sz w:val="20"/>
          <w:szCs w:val="20"/>
        </w:rPr>
      </w:pPr>
      <w:r w:rsidRPr="002E0F94">
        <w:rPr>
          <w:rFonts w:ascii="Tahoma" w:hAnsi="Tahoma" w:cs="Tahoma"/>
          <w:b/>
          <w:bCs/>
          <w:sz w:val="20"/>
          <w:szCs w:val="20"/>
          <w:rtl/>
        </w:rPr>
        <w:t>כללי</w:t>
      </w:r>
    </w:p>
    <w:p w:rsidR="00C6043D" w:rsidRDefault="00C6043D" w:rsidP="00C6043D">
      <w:pPr>
        <w:pStyle w:val="ab"/>
        <w:numPr>
          <w:ilvl w:val="1"/>
          <w:numId w:val="2"/>
        </w:numPr>
        <w:bidi/>
        <w:spacing w:line="360" w:lineRule="auto"/>
        <w:jc w:val="both"/>
        <w:rPr>
          <w:rFonts w:ascii="Tahoma" w:hAnsi="Tahoma" w:cs="Tahoma"/>
          <w:sz w:val="20"/>
          <w:szCs w:val="20"/>
        </w:rPr>
      </w:pPr>
      <w:r w:rsidRPr="00A4384C">
        <w:rPr>
          <w:rFonts w:ascii="Tahoma" w:hAnsi="Tahoma" w:cs="Tahoma" w:hint="eastAsia"/>
          <w:color w:val="484848"/>
          <w:sz w:val="20"/>
          <w:szCs w:val="20"/>
          <w:rtl/>
          <w:lang w:bidi="he-IL"/>
        </w:rPr>
        <w:t>חוק</w:t>
      </w:r>
      <w:r w:rsidRPr="00A4384C">
        <w:rPr>
          <w:rFonts w:ascii="Tahoma" w:hAnsi="Tahoma" w:cs="Tahoma"/>
          <w:color w:val="484848"/>
          <w:sz w:val="20"/>
          <w:szCs w:val="20"/>
          <w:rtl/>
        </w:rPr>
        <w:t xml:space="preserve"> </w:t>
      </w:r>
      <w:r w:rsidRPr="00A4384C">
        <w:rPr>
          <w:rFonts w:ascii="Tahoma" w:hAnsi="Tahoma" w:cs="Tahoma"/>
          <w:sz w:val="20"/>
          <w:szCs w:val="20"/>
          <w:rtl/>
          <w:lang w:bidi="he-IL"/>
        </w:rPr>
        <w:t xml:space="preserve">הגנת הפרטיות, התשמ"א-1981 (להלן: </w:t>
      </w:r>
      <w:r>
        <w:rPr>
          <w:rFonts w:ascii="Tahoma" w:hAnsi="Tahoma" w:cs="Tahoma" w:hint="cs"/>
          <w:sz w:val="20"/>
          <w:szCs w:val="20"/>
          <w:rtl/>
          <w:lang w:bidi="he-IL"/>
        </w:rPr>
        <w:t xml:space="preserve">"החוק" או </w:t>
      </w:r>
      <w:r w:rsidRPr="00A4384C">
        <w:rPr>
          <w:rFonts w:ascii="Tahoma" w:hAnsi="Tahoma" w:cs="Tahoma"/>
          <w:sz w:val="20"/>
          <w:szCs w:val="20"/>
          <w:rtl/>
          <w:lang w:bidi="he-IL"/>
        </w:rPr>
        <w:t xml:space="preserve">"חוק </w:t>
      </w:r>
      <w:r w:rsidRPr="00A4384C">
        <w:rPr>
          <w:rFonts w:ascii="Tahoma" w:hAnsi="Tahoma" w:cs="Tahoma" w:hint="eastAsia"/>
          <w:sz w:val="20"/>
          <w:szCs w:val="20"/>
          <w:rtl/>
          <w:lang w:bidi="he-IL"/>
        </w:rPr>
        <w:t>הגנת</w:t>
      </w:r>
      <w:r w:rsidRPr="00A4384C">
        <w:rPr>
          <w:rFonts w:ascii="Tahoma" w:hAnsi="Tahoma" w:cs="Tahoma"/>
          <w:sz w:val="20"/>
          <w:szCs w:val="20"/>
          <w:rtl/>
          <w:lang w:bidi="he-IL"/>
        </w:rPr>
        <w:t xml:space="preserve"> </w:t>
      </w:r>
      <w:r w:rsidRPr="00A4384C">
        <w:rPr>
          <w:rFonts w:ascii="Tahoma" w:hAnsi="Tahoma" w:cs="Tahoma" w:hint="eastAsia"/>
          <w:sz w:val="20"/>
          <w:szCs w:val="20"/>
          <w:rtl/>
          <w:lang w:bidi="he-IL"/>
        </w:rPr>
        <w:t>הפרטיות</w:t>
      </w:r>
      <w:r w:rsidRPr="0087424D">
        <w:rPr>
          <w:rFonts w:ascii="Tahoma" w:hAnsi="Tahoma" w:cs="Tahoma" w:hint="cs"/>
          <w:sz w:val="20"/>
          <w:szCs w:val="20"/>
          <w:rtl/>
          <w:lang w:bidi="he-IL"/>
        </w:rPr>
        <w:t>")</w:t>
      </w:r>
      <w:r w:rsidRPr="0087424D">
        <w:rPr>
          <w:rFonts w:ascii="Tahoma" w:hAnsi="Tahoma" w:cs="Tahoma" w:hint="cs"/>
          <w:sz w:val="20"/>
          <w:szCs w:val="20"/>
          <w:rtl/>
        </w:rPr>
        <w:t>،</w:t>
      </w:r>
      <w:r w:rsidRPr="00A4384C">
        <w:rPr>
          <w:rFonts w:ascii="Tahoma" w:hAnsi="Tahoma" w:cs="Tahoma"/>
          <w:sz w:val="20"/>
          <w:szCs w:val="20"/>
          <w:rtl/>
          <w:lang w:bidi="he-IL"/>
        </w:rPr>
        <w:t xml:space="preserve"> קובע הוראות שונות וחובות המוטלות על בעל מאגר מידע, מחזיק במאגר מידע ומנהל מאגר מידע. אחת החובות המרכזיות היא חובת אבטחת המידע, שמטרתה צמצום החשש מפני שימוש לרעה או פגיעה בשלמות המידע.   </w:t>
      </w:r>
    </w:p>
    <w:p w:rsidR="00C6043D" w:rsidRDefault="00C6043D" w:rsidP="00C6043D">
      <w:pPr>
        <w:pStyle w:val="ab"/>
        <w:numPr>
          <w:ilvl w:val="1"/>
          <w:numId w:val="2"/>
        </w:numPr>
        <w:bidi/>
        <w:spacing w:line="360" w:lineRule="auto"/>
        <w:jc w:val="both"/>
        <w:rPr>
          <w:rFonts w:ascii="Tahoma" w:hAnsi="Tahoma" w:cs="Tahoma"/>
          <w:sz w:val="20"/>
          <w:szCs w:val="20"/>
          <w:lang w:bidi="he-IL"/>
        </w:rPr>
      </w:pPr>
      <w:r>
        <w:rPr>
          <w:rFonts w:ascii="Tahoma" w:hAnsi="Tahoma" w:cs="Tahoma" w:hint="cs"/>
          <w:sz w:val="20"/>
          <w:szCs w:val="20"/>
          <w:rtl/>
          <w:lang w:bidi="he-IL"/>
        </w:rPr>
        <w:t>תקנות הגנת הפרטיות (אבטחת מידע), התשע"ז-2017 (להלן: "תקנות אבטחת מידע"), קובעות עקרונות אבטחת מידע הקשורים בניהול ובשימוש במידע במאגרי המידע, בהתבסס על תקני אבטחת מידע המקובלים בכל העולם.</w:t>
      </w:r>
    </w:p>
    <w:p w:rsidR="00C6043D" w:rsidRDefault="00C6043D" w:rsidP="00C6043D">
      <w:pPr>
        <w:pStyle w:val="ab"/>
        <w:numPr>
          <w:ilvl w:val="1"/>
          <w:numId w:val="2"/>
        </w:numPr>
        <w:bidi/>
        <w:spacing w:line="360" w:lineRule="auto"/>
        <w:jc w:val="both"/>
        <w:rPr>
          <w:rFonts w:ascii="Tahoma" w:hAnsi="Tahoma" w:cs="Tahoma"/>
          <w:sz w:val="20"/>
          <w:szCs w:val="20"/>
          <w:lang w:bidi="he-IL"/>
        </w:rPr>
      </w:pPr>
      <w:r w:rsidRPr="0087424D">
        <w:rPr>
          <w:rFonts w:ascii="Tahoma" w:hAnsi="Tahoma" w:cs="Tahoma" w:hint="cs"/>
          <w:sz w:val="20"/>
          <w:szCs w:val="20"/>
          <w:rtl/>
          <w:lang w:bidi="he-IL"/>
        </w:rPr>
        <w:t xml:space="preserve">אבטחת מידע ברשת ובמערכות </w:t>
      </w:r>
      <w:r>
        <w:rPr>
          <w:rFonts w:ascii="Tahoma" w:hAnsi="Tahoma" w:cs="Tahoma" w:hint="cs"/>
          <w:sz w:val="20"/>
          <w:szCs w:val="20"/>
          <w:rtl/>
          <w:lang w:bidi="he-IL"/>
        </w:rPr>
        <w:t xml:space="preserve">העירייה, </w:t>
      </w:r>
      <w:r w:rsidRPr="0087424D">
        <w:rPr>
          <w:rFonts w:ascii="Tahoma" w:hAnsi="Tahoma" w:cs="Tahoma" w:hint="cs"/>
          <w:sz w:val="20"/>
          <w:szCs w:val="20"/>
          <w:rtl/>
          <w:lang w:bidi="he-IL"/>
        </w:rPr>
        <w:t>לרבות מערכות הנמצאות ברשת ספק מיקור חוץ</w:t>
      </w:r>
      <w:r>
        <w:rPr>
          <w:rFonts w:ascii="Tahoma" w:hAnsi="Tahoma" w:cs="Tahoma" w:hint="cs"/>
          <w:sz w:val="20"/>
          <w:szCs w:val="20"/>
          <w:rtl/>
          <w:lang w:bidi="he-IL"/>
        </w:rPr>
        <w:t>,</w:t>
      </w:r>
      <w:r w:rsidRPr="0087424D">
        <w:rPr>
          <w:rFonts w:ascii="Tahoma" w:hAnsi="Tahoma" w:cs="Tahoma" w:hint="cs"/>
          <w:sz w:val="20"/>
          <w:szCs w:val="20"/>
          <w:rtl/>
          <w:lang w:bidi="he-IL"/>
        </w:rPr>
        <w:t xml:space="preserve"> הינה חיונית להגנת המידע של ה</w:t>
      </w:r>
      <w:r>
        <w:rPr>
          <w:rFonts w:ascii="Tahoma" w:hAnsi="Tahoma" w:cs="Tahoma" w:hint="cs"/>
          <w:sz w:val="20"/>
          <w:szCs w:val="20"/>
          <w:rtl/>
          <w:lang w:bidi="he-IL"/>
        </w:rPr>
        <w:t>עירייה</w:t>
      </w:r>
      <w:r w:rsidRPr="0087424D">
        <w:rPr>
          <w:rFonts w:ascii="Tahoma" w:hAnsi="Tahoma" w:cs="Tahoma" w:hint="cs"/>
          <w:sz w:val="20"/>
          <w:szCs w:val="20"/>
          <w:rtl/>
        </w:rPr>
        <w:t xml:space="preserve">, </w:t>
      </w:r>
      <w:r w:rsidRPr="0087424D">
        <w:rPr>
          <w:rFonts w:ascii="Tahoma" w:hAnsi="Tahoma" w:cs="Tahoma" w:hint="cs"/>
          <w:sz w:val="20"/>
          <w:szCs w:val="20"/>
          <w:rtl/>
          <w:lang w:bidi="he-IL"/>
        </w:rPr>
        <w:t>תושביה ועובדיה</w:t>
      </w:r>
      <w:r w:rsidRPr="0087424D">
        <w:rPr>
          <w:rFonts w:ascii="Tahoma" w:hAnsi="Tahoma" w:cs="Tahoma"/>
          <w:sz w:val="20"/>
          <w:szCs w:val="20"/>
          <w:rtl/>
        </w:rPr>
        <w:t>.</w:t>
      </w:r>
    </w:p>
    <w:p w:rsidR="00C6043D" w:rsidRPr="0087424D" w:rsidRDefault="00C6043D" w:rsidP="00C6043D">
      <w:pPr>
        <w:pStyle w:val="ab"/>
        <w:numPr>
          <w:ilvl w:val="1"/>
          <w:numId w:val="2"/>
        </w:numPr>
        <w:bidi/>
        <w:spacing w:line="360" w:lineRule="auto"/>
        <w:jc w:val="both"/>
        <w:rPr>
          <w:rFonts w:ascii="Tahoma" w:hAnsi="Tahoma" w:cs="Tahoma"/>
          <w:sz w:val="20"/>
          <w:szCs w:val="20"/>
          <w:rtl/>
          <w:lang w:bidi="he-IL"/>
        </w:rPr>
      </w:pPr>
      <w:r w:rsidRPr="0087424D">
        <w:rPr>
          <w:rFonts w:ascii="Tahoma" w:hAnsi="Tahoma" w:cs="Tahoma" w:hint="cs"/>
          <w:sz w:val="20"/>
          <w:szCs w:val="20"/>
          <w:rtl/>
          <w:lang w:bidi="he-IL"/>
        </w:rPr>
        <w:lastRenderedPageBreak/>
        <w:t>לאור זאת</w:t>
      </w:r>
      <w:r w:rsidRPr="0087424D">
        <w:rPr>
          <w:rFonts w:ascii="Tahoma" w:hAnsi="Tahoma" w:cs="Tahoma" w:hint="cs"/>
          <w:sz w:val="20"/>
          <w:szCs w:val="20"/>
          <w:rtl/>
        </w:rPr>
        <w:t xml:space="preserve">, </w:t>
      </w:r>
      <w:r w:rsidRPr="0087424D">
        <w:rPr>
          <w:rFonts w:ascii="Tahoma" w:hAnsi="Tahoma" w:cs="Tahoma" w:hint="cs"/>
          <w:sz w:val="20"/>
          <w:szCs w:val="20"/>
          <w:rtl/>
          <w:lang w:bidi="he-IL"/>
        </w:rPr>
        <w:t xml:space="preserve">על </w:t>
      </w:r>
      <w:r>
        <w:rPr>
          <w:rFonts w:ascii="Tahoma" w:hAnsi="Tahoma" w:cs="Tahoma" w:hint="cs"/>
          <w:sz w:val="20"/>
          <w:szCs w:val="20"/>
          <w:rtl/>
          <w:lang w:bidi="he-IL"/>
        </w:rPr>
        <w:t>העירייה</w:t>
      </w:r>
      <w:r w:rsidRPr="0087424D">
        <w:rPr>
          <w:rFonts w:ascii="Tahoma" w:hAnsi="Tahoma" w:cs="Tahoma" w:hint="cs"/>
          <w:sz w:val="20"/>
          <w:szCs w:val="20"/>
          <w:rtl/>
          <w:lang w:bidi="he-IL"/>
        </w:rPr>
        <w:t xml:space="preserve"> להתקין ולהטמיע מערכות הגנה מפני איומים וחיצוניים ופנימיים וליישם בקרות ניהוליות וטכנולוגיות לאכיפת רמת אבטחת מידע ואבטחה פיזית על תשתיות המידע</w:t>
      </w:r>
      <w:r w:rsidRPr="0087424D">
        <w:rPr>
          <w:rFonts w:ascii="Tahoma" w:hAnsi="Tahoma" w:cs="Tahoma" w:hint="cs"/>
          <w:sz w:val="20"/>
          <w:szCs w:val="20"/>
          <w:rtl/>
        </w:rPr>
        <w:t>.</w:t>
      </w:r>
    </w:p>
    <w:p w:rsidR="00C6043D" w:rsidRPr="002E0F94" w:rsidRDefault="00C6043D" w:rsidP="00C6043D">
      <w:pPr>
        <w:numPr>
          <w:ilvl w:val="0"/>
          <w:numId w:val="2"/>
        </w:numPr>
        <w:spacing w:after="200" w:line="276" w:lineRule="auto"/>
        <w:jc w:val="both"/>
        <w:rPr>
          <w:rFonts w:ascii="Tahoma" w:hAnsi="Tahoma" w:cs="Tahoma"/>
          <w:b/>
          <w:bCs/>
          <w:sz w:val="20"/>
          <w:szCs w:val="20"/>
          <w:rtl/>
        </w:rPr>
      </w:pPr>
      <w:bookmarkStart w:id="1" w:name="_Toc2487573"/>
      <w:bookmarkStart w:id="2" w:name="_Toc47838151"/>
      <w:r w:rsidRPr="002E0F94">
        <w:rPr>
          <w:rFonts w:ascii="Tahoma" w:hAnsi="Tahoma" w:cs="Tahoma"/>
          <w:b/>
          <w:bCs/>
          <w:sz w:val="20"/>
          <w:szCs w:val="20"/>
          <w:rtl/>
        </w:rPr>
        <w:t>מטר</w:t>
      </w:r>
      <w:bookmarkEnd w:id="1"/>
      <w:bookmarkEnd w:id="2"/>
      <w:r w:rsidRPr="002E0F94">
        <w:rPr>
          <w:rFonts w:ascii="Tahoma" w:hAnsi="Tahoma" w:cs="Tahoma"/>
          <w:b/>
          <w:bCs/>
          <w:sz w:val="20"/>
          <w:szCs w:val="20"/>
          <w:rtl/>
        </w:rPr>
        <w:t>ת הנוהל</w:t>
      </w:r>
    </w:p>
    <w:p w:rsidR="00C6043D" w:rsidRDefault="00C6043D" w:rsidP="00C6043D">
      <w:pPr>
        <w:pStyle w:val="BodyTextH2"/>
        <w:numPr>
          <w:ilvl w:val="1"/>
          <w:numId w:val="2"/>
        </w:numPr>
        <w:spacing w:line="360" w:lineRule="auto"/>
        <w:rPr>
          <w:rFonts w:ascii="Tahoma" w:hAnsi="Tahoma" w:cs="Tahoma"/>
          <w:sz w:val="20"/>
          <w:szCs w:val="20"/>
          <w:lang w:eastAsia="en-US"/>
        </w:rPr>
      </w:pPr>
      <w:r>
        <w:rPr>
          <w:rFonts w:ascii="Tahoma" w:hAnsi="Tahoma" w:cs="Tahoma"/>
          <w:sz w:val="20"/>
          <w:szCs w:val="20"/>
          <w:rtl/>
          <w:lang w:eastAsia="en-US"/>
        </w:rPr>
        <w:t>הגדרת</w:t>
      </w:r>
      <w:r w:rsidRPr="002E0F94">
        <w:rPr>
          <w:rFonts w:ascii="Tahoma" w:hAnsi="Tahoma" w:cs="Tahoma"/>
          <w:sz w:val="20"/>
          <w:szCs w:val="20"/>
          <w:rtl/>
          <w:lang w:eastAsia="en-US"/>
        </w:rPr>
        <w:t xml:space="preserve"> כללי אבטחת המידע המחייבים את </w:t>
      </w:r>
      <w:r>
        <w:rPr>
          <w:rFonts w:ascii="Tahoma" w:hAnsi="Tahoma" w:cs="Tahoma" w:hint="cs"/>
          <w:sz w:val="20"/>
          <w:szCs w:val="20"/>
          <w:rtl/>
          <w:lang w:eastAsia="en-US"/>
        </w:rPr>
        <w:t>העירייה</w:t>
      </w:r>
      <w:r w:rsidRPr="002E0F94">
        <w:rPr>
          <w:rFonts w:ascii="Tahoma" w:hAnsi="Tahoma" w:cs="Tahoma"/>
          <w:sz w:val="20"/>
          <w:szCs w:val="20"/>
          <w:rtl/>
          <w:lang w:eastAsia="en-US"/>
        </w:rPr>
        <w:t xml:space="preserve"> עובדיה</w:t>
      </w:r>
      <w:r>
        <w:rPr>
          <w:rFonts w:ascii="Tahoma" w:hAnsi="Tahoma" w:cs="Tahoma"/>
          <w:sz w:val="20"/>
          <w:szCs w:val="20"/>
          <w:rtl/>
          <w:lang w:eastAsia="en-US"/>
        </w:rPr>
        <w:t xml:space="preserve"> וספקיה</w:t>
      </w:r>
      <w:r w:rsidRPr="002E0F94">
        <w:rPr>
          <w:rFonts w:ascii="Tahoma" w:hAnsi="Tahoma" w:cs="Tahoma"/>
          <w:sz w:val="20"/>
          <w:szCs w:val="20"/>
          <w:rtl/>
          <w:lang w:eastAsia="en-US"/>
        </w:rPr>
        <w:t>.</w:t>
      </w:r>
    </w:p>
    <w:p w:rsidR="00C6043D" w:rsidRDefault="00C6043D" w:rsidP="00C6043D">
      <w:pPr>
        <w:pStyle w:val="BodyTextH2"/>
        <w:numPr>
          <w:ilvl w:val="1"/>
          <w:numId w:val="2"/>
        </w:numPr>
        <w:spacing w:line="360" w:lineRule="auto"/>
        <w:rPr>
          <w:rFonts w:ascii="Tahoma" w:hAnsi="Tahoma" w:cs="Tahoma"/>
          <w:sz w:val="20"/>
          <w:szCs w:val="20"/>
          <w:lang w:eastAsia="en-US"/>
        </w:rPr>
      </w:pPr>
      <w:r>
        <w:rPr>
          <w:rFonts w:ascii="Tahoma" w:hAnsi="Tahoma" w:cs="Tahoma" w:hint="cs"/>
          <w:sz w:val="20"/>
          <w:szCs w:val="20"/>
          <w:rtl/>
          <w:lang w:eastAsia="en-US"/>
        </w:rPr>
        <w:t xml:space="preserve">התאמת פעילות העירייה להוראות חוק הגנת הפרטיות, התשמ"א-1981, לתקנות שהותקנו מכוח החוק ובפרט לתקנות הגנת הפרטיות (אבטחת מידע), התשע"ז-2017. </w:t>
      </w:r>
    </w:p>
    <w:p w:rsidR="00C6043D" w:rsidRDefault="00C6043D" w:rsidP="00C6043D">
      <w:pPr>
        <w:pStyle w:val="BodyTextH2"/>
        <w:numPr>
          <w:ilvl w:val="1"/>
          <w:numId w:val="2"/>
        </w:numPr>
        <w:spacing w:line="360" w:lineRule="auto"/>
        <w:rPr>
          <w:rFonts w:ascii="Tahoma" w:hAnsi="Tahoma" w:cs="Tahoma"/>
          <w:sz w:val="20"/>
          <w:szCs w:val="20"/>
          <w:lang w:eastAsia="en-US"/>
        </w:rPr>
      </w:pPr>
      <w:r>
        <w:rPr>
          <w:rFonts w:ascii="Tahoma" w:hAnsi="Tahoma" w:cs="Tahoma" w:hint="cs"/>
          <w:sz w:val="20"/>
          <w:szCs w:val="20"/>
          <w:rtl/>
          <w:lang w:eastAsia="en-US"/>
        </w:rPr>
        <w:t xml:space="preserve">מימוש </w:t>
      </w:r>
      <w:r>
        <w:rPr>
          <w:rFonts w:ascii="Tahoma" w:hAnsi="Tahoma" w:cs="Tahoma" w:hint="cs"/>
          <w:sz w:val="20"/>
          <w:szCs w:val="20"/>
          <w:rtl/>
        </w:rPr>
        <w:t>תכליות החוק והגנה על זכויות נושאי המידע במאגרי המידע, מפני שימוש לרעה במידע אודותיהם, הן ע"י גורמים מחוץ לארגון והן ע"י העובדים.</w:t>
      </w:r>
    </w:p>
    <w:p w:rsidR="00C6043D" w:rsidRDefault="00C6043D" w:rsidP="00C6043D">
      <w:pPr>
        <w:pStyle w:val="BodyTextH2"/>
        <w:numPr>
          <w:ilvl w:val="1"/>
          <w:numId w:val="2"/>
        </w:numPr>
        <w:spacing w:line="360" w:lineRule="auto"/>
        <w:rPr>
          <w:rFonts w:ascii="Tahoma" w:hAnsi="Tahoma" w:cs="Tahoma"/>
          <w:sz w:val="20"/>
          <w:szCs w:val="20"/>
          <w:lang w:eastAsia="en-US"/>
        </w:rPr>
      </w:pPr>
      <w:r>
        <w:rPr>
          <w:rFonts w:ascii="Tahoma" w:hAnsi="Tahoma" w:cs="Tahoma" w:hint="cs"/>
          <w:sz w:val="20"/>
          <w:szCs w:val="20"/>
          <w:rtl/>
          <w:lang w:eastAsia="en-US"/>
        </w:rPr>
        <w:t xml:space="preserve">הגדרת </w:t>
      </w:r>
      <w:r>
        <w:rPr>
          <w:rFonts w:ascii="Tahoma" w:hAnsi="Tahoma" w:cs="Tahoma" w:hint="cs"/>
          <w:sz w:val="20"/>
          <w:szCs w:val="20"/>
          <w:rtl/>
        </w:rPr>
        <w:t>פעולות ובקרות הנדרשות לעמידה בדרישות החוק ותקנות אבטחת מידע.</w:t>
      </w:r>
    </w:p>
    <w:p w:rsidR="00524984" w:rsidRPr="002E0F94" w:rsidRDefault="00524984" w:rsidP="00524984">
      <w:pPr>
        <w:pStyle w:val="BodyTextH2"/>
        <w:spacing w:line="360" w:lineRule="auto"/>
        <w:ind w:left="792"/>
        <w:rPr>
          <w:rFonts w:ascii="Tahoma" w:hAnsi="Tahoma" w:cs="Tahoma"/>
          <w:sz w:val="20"/>
          <w:szCs w:val="20"/>
          <w:rtl/>
          <w:lang w:eastAsia="en-US"/>
        </w:rPr>
      </w:pPr>
    </w:p>
    <w:p w:rsidR="00C6043D" w:rsidRPr="002E0F94" w:rsidRDefault="00C6043D" w:rsidP="00C6043D">
      <w:pPr>
        <w:numPr>
          <w:ilvl w:val="0"/>
          <w:numId w:val="2"/>
        </w:numPr>
        <w:spacing w:before="240" w:after="200" w:line="276" w:lineRule="auto"/>
        <w:ind w:left="357" w:hanging="357"/>
        <w:jc w:val="both"/>
        <w:rPr>
          <w:rFonts w:ascii="Tahoma" w:hAnsi="Tahoma" w:cs="Tahoma"/>
          <w:b/>
          <w:bCs/>
          <w:sz w:val="20"/>
          <w:szCs w:val="20"/>
        </w:rPr>
      </w:pPr>
      <w:r w:rsidRPr="002E0F94">
        <w:rPr>
          <w:rFonts w:ascii="Tahoma" w:hAnsi="Tahoma" w:cs="Tahoma"/>
          <w:b/>
          <w:bCs/>
          <w:sz w:val="20"/>
          <w:szCs w:val="20"/>
          <w:rtl/>
        </w:rPr>
        <w:t>הגדרות</w:t>
      </w:r>
    </w:p>
    <w:p w:rsidR="00C6043D" w:rsidRPr="00524984" w:rsidRDefault="00C6043D" w:rsidP="00524984">
      <w:pPr>
        <w:pStyle w:val="ab"/>
        <w:numPr>
          <w:ilvl w:val="1"/>
          <w:numId w:val="2"/>
        </w:numPr>
        <w:tabs>
          <w:tab w:val="left" w:pos="720"/>
          <w:tab w:val="left" w:pos="1418"/>
          <w:tab w:val="left" w:pos="1872"/>
          <w:tab w:val="left" w:pos="5472"/>
        </w:tabs>
        <w:bidi/>
        <w:spacing w:after="0" w:line="360" w:lineRule="auto"/>
        <w:jc w:val="both"/>
        <w:rPr>
          <w:rFonts w:ascii="Tahoma" w:hAnsi="Tahoma" w:cs="Tahoma"/>
          <w:sz w:val="20"/>
          <w:szCs w:val="20"/>
          <w:lang w:bidi="he-IL"/>
        </w:rPr>
      </w:pPr>
      <w:r w:rsidRPr="002E0F94">
        <w:rPr>
          <w:rFonts w:ascii="Tahoma" w:hAnsi="Tahoma" w:cs="Tahoma"/>
          <w:sz w:val="20"/>
          <w:szCs w:val="20"/>
          <w:rtl/>
          <w:lang w:bidi="he-IL"/>
        </w:rPr>
        <w:t xml:space="preserve"> </w:t>
      </w:r>
      <w:r w:rsidRPr="00F2359A">
        <w:rPr>
          <w:rFonts w:ascii="Tahoma" w:hAnsi="Tahoma" w:cs="Tahoma" w:hint="cs"/>
          <w:sz w:val="20"/>
          <w:szCs w:val="20"/>
          <w:rtl/>
          <w:lang w:bidi="he-IL"/>
        </w:rPr>
        <w:t>אנטי</w:t>
      </w:r>
      <w:r>
        <w:rPr>
          <w:rFonts w:ascii="Tahoma" w:hAnsi="Tahoma" w:cs="Tahoma" w:hint="cs"/>
          <w:sz w:val="20"/>
          <w:szCs w:val="20"/>
          <w:rtl/>
          <w:lang w:bidi="he-IL"/>
        </w:rPr>
        <w:t xml:space="preserve"> </w:t>
      </w:r>
      <w:r w:rsidRPr="00F2359A">
        <w:rPr>
          <w:rFonts w:ascii="Tahoma" w:hAnsi="Tahoma" w:cs="Tahoma" w:hint="cs"/>
          <w:sz w:val="20"/>
          <w:szCs w:val="20"/>
          <w:rtl/>
          <w:lang w:bidi="he-IL"/>
        </w:rPr>
        <w:t>וירוס</w:t>
      </w:r>
      <w:r>
        <w:rPr>
          <w:rFonts w:ascii="Tahoma" w:hAnsi="Tahoma" w:cs="Tahoma" w:hint="cs"/>
          <w:sz w:val="20"/>
          <w:szCs w:val="20"/>
          <w:rtl/>
          <w:lang w:bidi="he-IL"/>
        </w:rPr>
        <w:t xml:space="preserve"> </w:t>
      </w:r>
      <w:r w:rsidRPr="00F2359A">
        <w:rPr>
          <w:rFonts w:ascii="Tahoma" w:hAnsi="Tahoma" w:cs="Tahoma" w:hint="cs"/>
          <w:sz w:val="20"/>
          <w:szCs w:val="20"/>
          <w:rtl/>
          <w:lang w:bidi="he-IL"/>
        </w:rPr>
        <w:t>- תוכנה המגינה על מחשבים מפני תוכנות זדוניות ופריטי דוא</w:t>
      </w:r>
      <w:r>
        <w:rPr>
          <w:rFonts w:ascii="Tahoma" w:hAnsi="Tahoma" w:cs="Tahoma" w:hint="cs"/>
          <w:sz w:val="20"/>
          <w:szCs w:val="20"/>
          <w:rtl/>
          <w:lang w:bidi="he-IL"/>
        </w:rPr>
        <w:t>"</w:t>
      </w:r>
      <w:r w:rsidRPr="00F2359A">
        <w:rPr>
          <w:rFonts w:ascii="Tahoma" w:hAnsi="Tahoma" w:cs="Tahoma" w:hint="cs"/>
          <w:sz w:val="20"/>
          <w:szCs w:val="20"/>
          <w:rtl/>
          <w:lang w:bidi="he-IL"/>
        </w:rPr>
        <w:t>ל ואתרי אינטרנט המכילים תוכנות אלו.</w:t>
      </w:r>
      <w:r w:rsidR="00524984">
        <w:rPr>
          <w:rFonts w:ascii="Tahoma" w:hAnsi="Tahoma" w:cs="Tahoma"/>
          <w:sz w:val="20"/>
          <w:szCs w:val="20"/>
          <w:lang w:bidi="he-IL"/>
        </w:rPr>
        <w:br w:type="page"/>
      </w:r>
    </w:p>
    <w:p w:rsidR="00C6043D" w:rsidRPr="00F33C71" w:rsidRDefault="00C6043D" w:rsidP="00C6043D">
      <w:pPr>
        <w:pStyle w:val="ab"/>
        <w:numPr>
          <w:ilvl w:val="1"/>
          <w:numId w:val="2"/>
        </w:numPr>
        <w:tabs>
          <w:tab w:val="left" w:pos="720"/>
          <w:tab w:val="left" w:pos="1418"/>
          <w:tab w:val="left" w:pos="1872"/>
          <w:tab w:val="left" w:pos="5472"/>
        </w:tabs>
        <w:bidi/>
        <w:spacing w:after="0" w:line="360" w:lineRule="auto"/>
        <w:jc w:val="both"/>
        <w:rPr>
          <w:rFonts w:ascii="Tahoma" w:hAnsi="Tahoma" w:cs="Tahoma"/>
          <w:sz w:val="20"/>
          <w:szCs w:val="20"/>
          <w:lang w:bidi="he-IL"/>
        </w:rPr>
      </w:pPr>
      <w:r w:rsidRPr="00B60F50">
        <w:rPr>
          <w:rFonts w:ascii="Tahoma" w:hAnsi="Tahoma" w:cs="Tahoma" w:hint="cs"/>
          <w:sz w:val="20"/>
          <w:szCs w:val="20"/>
          <w:rtl/>
          <w:lang w:bidi="he-IL"/>
        </w:rPr>
        <w:lastRenderedPageBreak/>
        <w:t>עדכון במערכת הפעלה</w:t>
      </w:r>
      <w:r>
        <w:rPr>
          <w:rFonts w:ascii="Tahoma" w:hAnsi="Tahoma" w:cs="Tahoma" w:hint="cs"/>
          <w:sz w:val="20"/>
          <w:szCs w:val="20"/>
          <w:rtl/>
          <w:lang w:bidi="he-IL"/>
        </w:rPr>
        <w:t xml:space="preserve"> -</w:t>
      </w:r>
      <w:r w:rsidRPr="00F33C71">
        <w:rPr>
          <w:rFonts w:ascii="Tahoma" w:hAnsi="Tahoma" w:cs="Tahoma"/>
          <w:b/>
          <w:bCs/>
          <w:sz w:val="20"/>
          <w:szCs w:val="20"/>
          <w:rtl/>
          <w:lang w:bidi="he-IL"/>
        </w:rPr>
        <w:t xml:space="preserve"> </w:t>
      </w:r>
      <w:r w:rsidRPr="00F33C71">
        <w:rPr>
          <w:rFonts w:ascii="Tahoma" w:hAnsi="Tahoma" w:cs="Tahoma" w:hint="eastAsia"/>
          <w:sz w:val="20"/>
          <w:szCs w:val="20"/>
          <w:rtl/>
          <w:lang w:bidi="he-IL"/>
        </w:rPr>
        <w:t>חברת</w:t>
      </w:r>
      <w:r w:rsidRPr="00F33C71">
        <w:rPr>
          <w:rFonts w:ascii="Tahoma" w:hAnsi="Tahoma" w:cs="Tahoma"/>
          <w:sz w:val="20"/>
          <w:szCs w:val="20"/>
          <w:rtl/>
          <w:lang w:bidi="he-IL"/>
        </w:rPr>
        <w:t xml:space="preserve"> </w:t>
      </w:r>
      <w:r w:rsidRPr="00F33C71">
        <w:rPr>
          <w:rFonts w:ascii="Tahoma" w:hAnsi="Tahoma" w:cs="Tahoma"/>
          <w:sz w:val="20"/>
          <w:szCs w:val="20"/>
          <w:lang w:bidi="he-IL"/>
        </w:rPr>
        <w:t>Microsoft</w:t>
      </w:r>
      <w:r w:rsidRPr="00F33C71">
        <w:rPr>
          <w:rFonts w:ascii="Tahoma" w:hAnsi="Tahoma" w:cs="Tahoma"/>
          <w:sz w:val="20"/>
          <w:szCs w:val="20"/>
          <w:rtl/>
          <w:lang w:bidi="he-IL"/>
        </w:rPr>
        <w:t xml:space="preserve"> מפרסמת מדי פעם עדכונים למערכת ההפעלה החדשה ביותר שלה. עדכונים אלה קרויים גם </w:t>
      </w:r>
      <w:r w:rsidRPr="00F33C71">
        <w:rPr>
          <w:rFonts w:ascii="Tahoma" w:hAnsi="Tahoma" w:cs="Tahoma"/>
          <w:sz w:val="20"/>
          <w:szCs w:val="20"/>
          <w:lang w:bidi="he-IL"/>
        </w:rPr>
        <w:t>Service Packs</w:t>
      </w:r>
      <w:r w:rsidRPr="00F33C71">
        <w:rPr>
          <w:rFonts w:ascii="Tahoma" w:hAnsi="Tahoma" w:cs="Tahoma"/>
          <w:b/>
          <w:bCs/>
          <w:sz w:val="20"/>
          <w:szCs w:val="20"/>
          <w:rtl/>
          <w:lang w:bidi="he-IL"/>
        </w:rPr>
        <w:t xml:space="preserve"> </w:t>
      </w:r>
      <w:r w:rsidRPr="00F33C71">
        <w:rPr>
          <w:rFonts w:ascii="Tahoma" w:hAnsi="Tahoma" w:cs="Tahoma" w:hint="eastAsia"/>
          <w:sz w:val="20"/>
          <w:szCs w:val="20"/>
          <w:rtl/>
          <w:lang w:bidi="he-IL"/>
        </w:rPr>
        <w:t>או</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מהדורות</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מעודכנות</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המכילות</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שיפורים</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חשובים</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במערכות</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ההפעלה</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כמו</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למשל</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תוכנות</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אבטחה</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מעודכנות</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כלים</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עדכניים</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ושינויים</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במוצר</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על</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פי</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בקשת</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הלקוחות</w:t>
      </w:r>
    </w:p>
    <w:p w:rsidR="00C6043D" w:rsidRDefault="00C6043D" w:rsidP="00C6043D">
      <w:pPr>
        <w:pStyle w:val="ab"/>
        <w:numPr>
          <w:ilvl w:val="1"/>
          <w:numId w:val="2"/>
        </w:numPr>
        <w:tabs>
          <w:tab w:val="left" w:pos="720"/>
          <w:tab w:val="left" w:pos="1418"/>
          <w:tab w:val="left" w:pos="1872"/>
          <w:tab w:val="left" w:pos="5472"/>
        </w:tabs>
        <w:bidi/>
        <w:spacing w:after="0" w:line="360" w:lineRule="auto"/>
        <w:jc w:val="both"/>
        <w:rPr>
          <w:rFonts w:ascii="Tahoma" w:hAnsi="Tahoma" w:cs="Tahoma"/>
          <w:sz w:val="20"/>
          <w:szCs w:val="20"/>
          <w:lang w:bidi="he-IL"/>
        </w:rPr>
      </w:pPr>
      <w:r>
        <w:rPr>
          <w:rFonts w:ascii="Tahoma" w:hAnsi="Tahoma" w:cs="Tahoma" w:hint="cs"/>
          <w:sz w:val="20"/>
          <w:szCs w:val="20"/>
          <w:rtl/>
          <w:lang w:bidi="he-IL"/>
        </w:rPr>
        <w:t xml:space="preserve">משתמש </w:t>
      </w:r>
      <w:r>
        <w:rPr>
          <w:rFonts w:ascii="Tahoma" w:hAnsi="Tahoma" w:cs="Tahoma"/>
          <w:sz w:val="20"/>
          <w:szCs w:val="20"/>
          <w:rtl/>
          <w:lang w:bidi="he-IL"/>
        </w:rPr>
        <w:t>–</w:t>
      </w:r>
      <w:r>
        <w:rPr>
          <w:rFonts w:ascii="Tahoma" w:hAnsi="Tahoma" w:cs="Tahoma" w:hint="cs"/>
          <w:sz w:val="20"/>
          <w:szCs w:val="20"/>
          <w:rtl/>
          <w:lang w:bidi="he-IL"/>
        </w:rPr>
        <w:t xml:space="preserve"> אדם הפועל ברשת המחשוב של עיריי</w:t>
      </w:r>
      <w:r w:rsidR="004560A7">
        <w:rPr>
          <w:rFonts w:ascii="Tahoma" w:hAnsi="Tahoma" w:cs="Tahoma" w:hint="cs"/>
          <w:sz w:val="20"/>
          <w:szCs w:val="20"/>
          <w:rtl/>
          <w:lang w:bidi="he-IL"/>
        </w:rPr>
        <w:t>ת מעלות תרשיחא</w:t>
      </w:r>
      <w:r>
        <w:rPr>
          <w:rFonts w:ascii="Tahoma" w:hAnsi="Tahoma" w:cs="Tahoma" w:hint="cs"/>
          <w:sz w:val="20"/>
          <w:szCs w:val="20"/>
          <w:rtl/>
          <w:lang w:bidi="he-IL"/>
        </w:rPr>
        <w:t>.</w:t>
      </w:r>
    </w:p>
    <w:p w:rsidR="00C6043D" w:rsidRDefault="00C6043D" w:rsidP="00C6043D">
      <w:pPr>
        <w:pStyle w:val="ab"/>
        <w:numPr>
          <w:ilvl w:val="1"/>
          <w:numId w:val="2"/>
        </w:numPr>
        <w:tabs>
          <w:tab w:val="left" w:pos="720"/>
          <w:tab w:val="left" w:pos="1418"/>
          <w:tab w:val="left" w:pos="1872"/>
          <w:tab w:val="left" w:pos="5472"/>
        </w:tabs>
        <w:bidi/>
        <w:spacing w:after="0" w:line="360" w:lineRule="auto"/>
        <w:jc w:val="both"/>
        <w:rPr>
          <w:rFonts w:ascii="Tahoma" w:hAnsi="Tahoma" w:cs="Tahoma"/>
          <w:sz w:val="20"/>
          <w:szCs w:val="20"/>
          <w:lang w:bidi="he-IL"/>
        </w:rPr>
      </w:pPr>
      <w:r>
        <w:rPr>
          <w:rFonts w:ascii="Tahoma" w:hAnsi="Tahoma" w:cs="Tahoma" w:hint="cs"/>
          <w:sz w:val="20"/>
          <w:szCs w:val="20"/>
          <w:rtl/>
          <w:lang w:bidi="he-IL"/>
        </w:rPr>
        <w:t xml:space="preserve">בעל הרשאה </w:t>
      </w:r>
      <w:r>
        <w:rPr>
          <w:rFonts w:ascii="Tahoma" w:hAnsi="Tahoma" w:cs="Tahoma"/>
          <w:sz w:val="20"/>
          <w:szCs w:val="20"/>
          <w:rtl/>
          <w:lang w:bidi="he-IL"/>
        </w:rPr>
        <w:t>–</w:t>
      </w:r>
      <w:r>
        <w:rPr>
          <w:rFonts w:ascii="Tahoma" w:hAnsi="Tahoma" w:cs="Tahoma" w:hint="cs"/>
          <w:sz w:val="20"/>
          <w:szCs w:val="20"/>
          <w:rtl/>
          <w:lang w:bidi="he-IL"/>
        </w:rPr>
        <w:t xml:space="preserve"> כהגדרתו בתקנה 1 לתקנות הגנת הפרטיות (אבטחת המידע), התשע"ז-2017.</w:t>
      </w:r>
    </w:p>
    <w:p w:rsidR="00C6043D" w:rsidRDefault="00C6043D" w:rsidP="00C6043D">
      <w:pPr>
        <w:pStyle w:val="ab"/>
        <w:numPr>
          <w:ilvl w:val="1"/>
          <w:numId w:val="2"/>
        </w:numPr>
        <w:tabs>
          <w:tab w:val="left" w:pos="720"/>
          <w:tab w:val="left" w:pos="1418"/>
          <w:tab w:val="left" w:pos="1872"/>
          <w:tab w:val="left" w:pos="5472"/>
        </w:tabs>
        <w:bidi/>
        <w:spacing w:after="0" w:line="360" w:lineRule="auto"/>
        <w:jc w:val="both"/>
        <w:rPr>
          <w:rFonts w:ascii="Tahoma" w:hAnsi="Tahoma" w:cs="Tahoma"/>
          <w:sz w:val="20"/>
          <w:szCs w:val="20"/>
          <w:lang w:bidi="he-IL"/>
        </w:rPr>
      </w:pPr>
      <w:r w:rsidRPr="00F33C71">
        <w:rPr>
          <w:rFonts w:ascii="Tahoma" w:hAnsi="Tahoma" w:cs="Tahoma" w:hint="eastAsia"/>
          <w:sz w:val="20"/>
          <w:szCs w:val="20"/>
          <w:rtl/>
          <w:lang w:bidi="he-IL"/>
        </w:rPr>
        <w:t>מנהל</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מאגר</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מידע</w:t>
      </w:r>
      <w:r w:rsidRPr="00F33C71">
        <w:rPr>
          <w:rFonts w:ascii="Tahoma" w:hAnsi="Tahoma" w:cs="Tahoma"/>
          <w:sz w:val="20"/>
          <w:szCs w:val="20"/>
          <w:rtl/>
          <w:lang w:bidi="he-IL"/>
        </w:rPr>
        <w:t>-</w:t>
      </w:r>
      <w:r w:rsidRPr="00C92DC9">
        <w:rPr>
          <w:rFonts w:ascii="Tahoma" w:hAnsi="Tahoma" w:cs="Tahoma" w:hint="cs"/>
          <w:sz w:val="20"/>
          <w:szCs w:val="20"/>
          <w:rtl/>
          <w:lang w:bidi="he-IL"/>
        </w:rPr>
        <w:t xml:space="preserve"> </w:t>
      </w:r>
      <w:r w:rsidRPr="00C92DC9">
        <w:rPr>
          <w:rFonts w:ascii="Tahoma" w:hAnsi="Tahoma" w:cs="Tahoma"/>
          <w:sz w:val="20"/>
          <w:szCs w:val="20"/>
          <w:rtl/>
          <w:lang w:bidi="he-IL"/>
        </w:rPr>
        <w:t>מנהל פעיל של גוף</w:t>
      </w:r>
      <w:r>
        <w:rPr>
          <w:rFonts w:ascii="Tahoma" w:hAnsi="Tahoma" w:cs="Tahoma" w:hint="cs"/>
          <w:sz w:val="20"/>
          <w:szCs w:val="20"/>
          <w:rtl/>
          <w:lang w:bidi="he-IL"/>
        </w:rPr>
        <w:t>,</w:t>
      </w:r>
      <w:r w:rsidRPr="00C92DC9">
        <w:rPr>
          <w:rFonts w:ascii="Tahoma" w:hAnsi="Tahoma" w:cs="Tahoma"/>
          <w:sz w:val="20"/>
          <w:szCs w:val="20"/>
          <w:rtl/>
          <w:lang w:bidi="he-IL"/>
        </w:rPr>
        <w:t xml:space="preserve"> שבבעלותו או בהחזקתו מאגר מידע</w:t>
      </w:r>
      <w:r>
        <w:rPr>
          <w:rFonts w:ascii="Tahoma" w:hAnsi="Tahoma" w:cs="Tahoma" w:hint="cs"/>
          <w:sz w:val="20"/>
          <w:szCs w:val="20"/>
          <w:rtl/>
          <w:lang w:bidi="he-IL"/>
        </w:rPr>
        <w:t>,</w:t>
      </w:r>
      <w:r w:rsidRPr="00C92DC9">
        <w:rPr>
          <w:rFonts w:ascii="Tahoma" w:hAnsi="Tahoma" w:cs="Tahoma"/>
          <w:sz w:val="20"/>
          <w:szCs w:val="20"/>
          <w:rtl/>
          <w:lang w:bidi="he-IL"/>
        </w:rPr>
        <w:t xml:space="preserve"> או מי </w:t>
      </w:r>
      <w:r>
        <w:rPr>
          <w:rFonts w:ascii="Tahoma" w:hAnsi="Tahoma" w:cs="Tahoma" w:hint="cs"/>
          <w:sz w:val="20"/>
          <w:szCs w:val="20"/>
          <w:rtl/>
          <w:lang w:bidi="he-IL"/>
        </w:rPr>
        <w:t>שהעירייה</w:t>
      </w:r>
      <w:r w:rsidRPr="00C92DC9">
        <w:rPr>
          <w:rFonts w:ascii="Tahoma" w:hAnsi="Tahoma" w:cs="Tahoma"/>
          <w:sz w:val="20"/>
          <w:szCs w:val="20"/>
          <w:rtl/>
          <w:lang w:bidi="he-IL"/>
        </w:rPr>
        <w:t xml:space="preserve"> </w:t>
      </w:r>
      <w:r>
        <w:rPr>
          <w:rFonts w:ascii="Tahoma" w:hAnsi="Tahoma" w:cs="Tahoma"/>
          <w:sz w:val="20"/>
          <w:szCs w:val="20"/>
          <w:rtl/>
          <w:lang w:bidi="he-IL"/>
        </w:rPr>
        <w:t>הסמיכ</w:t>
      </w:r>
      <w:r>
        <w:rPr>
          <w:rFonts w:ascii="Tahoma" w:hAnsi="Tahoma" w:cs="Tahoma" w:hint="cs"/>
          <w:sz w:val="20"/>
          <w:szCs w:val="20"/>
          <w:rtl/>
          <w:lang w:bidi="he-IL"/>
        </w:rPr>
        <w:t xml:space="preserve">ה </w:t>
      </w:r>
      <w:r w:rsidRPr="00C92DC9">
        <w:rPr>
          <w:rFonts w:ascii="Tahoma" w:hAnsi="Tahoma" w:cs="Tahoma"/>
          <w:sz w:val="20"/>
          <w:szCs w:val="20"/>
          <w:rtl/>
          <w:lang w:bidi="he-IL"/>
        </w:rPr>
        <w:t xml:space="preserve">לעניין זה. </w:t>
      </w:r>
      <w:r>
        <w:rPr>
          <w:rFonts w:ascii="Tahoma" w:hAnsi="Tahoma" w:cs="Tahoma" w:hint="cs"/>
          <w:sz w:val="20"/>
          <w:szCs w:val="20"/>
          <w:rtl/>
          <w:lang w:bidi="he-IL"/>
        </w:rPr>
        <w:t>מנכ"ל</w:t>
      </w:r>
      <w:r w:rsidRPr="00C92DC9">
        <w:rPr>
          <w:rFonts w:ascii="Tahoma" w:hAnsi="Tahoma" w:cs="Tahoma" w:hint="cs"/>
          <w:sz w:val="20"/>
          <w:szCs w:val="20"/>
          <w:rtl/>
          <w:lang w:bidi="he-IL"/>
        </w:rPr>
        <w:t xml:space="preserve"> </w:t>
      </w:r>
      <w:r>
        <w:rPr>
          <w:rFonts w:ascii="Tahoma" w:hAnsi="Tahoma" w:cs="Tahoma" w:hint="cs"/>
          <w:sz w:val="20"/>
          <w:szCs w:val="20"/>
          <w:rtl/>
          <w:lang w:bidi="he-IL"/>
        </w:rPr>
        <w:t>העירייה</w:t>
      </w:r>
      <w:r w:rsidRPr="00C92DC9">
        <w:rPr>
          <w:rFonts w:ascii="Tahoma" w:hAnsi="Tahoma" w:cs="Tahoma"/>
          <w:sz w:val="20"/>
          <w:szCs w:val="20"/>
          <w:rtl/>
          <w:lang w:bidi="he-IL"/>
        </w:rPr>
        <w:t xml:space="preserve"> יסמיך מנהל מאגר לכל אחד ממאגרי המידע. האחריות על מאגרי מידע שלא הוגדר להם מנהל, היא של </w:t>
      </w:r>
      <w:r>
        <w:rPr>
          <w:rFonts w:ascii="Tahoma" w:hAnsi="Tahoma" w:cs="Tahoma" w:hint="cs"/>
          <w:sz w:val="20"/>
          <w:szCs w:val="20"/>
          <w:rtl/>
          <w:lang w:bidi="he-IL"/>
        </w:rPr>
        <w:t>המנכ"ל.</w:t>
      </w:r>
    </w:p>
    <w:p w:rsidR="00C6043D" w:rsidRDefault="00C6043D" w:rsidP="00C6043D">
      <w:pPr>
        <w:pStyle w:val="ab"/>
        <w:numPr>
          <w:ilvl w:val="1"/>
          <w:numId w:val="2"/>
        </w:numPr>
        <w:bidi/>
        <w:spacing w:line="360" w:lineRule="auto"/>
        <w:jc w:val="both"/>
        <w:rPr>
          <w:rFonts w:ascii="Tahoma" w:hAnsi="Tahoma" w:cs="Tahoma"/>
          <w:sz w:val="20"/>
          <w:szCs w:val="20"/>
          <w:lang w:bidi="he-IL"/>
        </w:rPr>
      </w:pPr>
      <w:r>
        <w:rPr>
          <w:rFonts w:ascii="Tahoma" w:hAnsi="Tahoma" w:cs="Tahoma" w:hint="cs"/>
          <w:sz w:val="20"/>
          <w:szCs w:val="20"/>
          <w:rtl/>
          <w:lang w:bidi="he-IL"/>
        </w:rPr>
        <w:t xml:space="preserve">מחזיק מאגר מידע- ספק שמנהל/מחזיק מערכת למאגר מידע דרך קבע והוא רשאי לעשות בו שימוש. </w:t>
      </w:r>
    </w:p>
    <w:p w:rsidR="00C6043D" w:rsidRDefault="00C6043D" w:rsidP="00C6043D">
      <w:pPr>
        <w:pStyle w:val="ab"/>
        <w:numPr>
          <w:ilvl w:val="1"/>
          <w:numId w:val="2"/>
        </w:numPr>
        <w:tabs>
          <w:tab w:val="left" w:pos="720"/>
          <w:tab w:val="left" w:pos="1418"/>
          <w:tab w:val="left" w:pos="1872"/>
          <w:tab w:val="left" w:pos="5472"/>
        </w:tabs>
        <w:bidi/>
        <w:spacing w:after="0" w:line="360" w:lineRule="auto"/>
        <w:jc w:val="both"/>
        <w:rPr>
          <w:rFonts w:ascii="Tahoma" w:hAnsi="Tahoma" w:cs="Tahoma"/>
          <w:sz w:val="20"/>
          <w:szCs w:val="20"/>
          <w:lang w:bidi="he-IL"/>
        </w:rPr>
      </w:pPr>
      <w:r>
        <w:rPr>
          <w:rFonts w:ascii="Tahoma" w:hAnsi="Tahoma" w:cs="Tahoma" w:hint="cs"/>
          <w:sz w:val="20"/>
          <w:szCs w:val="20"/>
          <w:rtl/>
          <w:lang w:bidi="he-IL"/>
        </w:rPr>
        <w:t xml:space="preserve">ממונה אבטחת מידע - בעירייה הוחלט כי </w:t>
      </w:r>
      <w:r w:rsidRPr="00377EAA">
        <w:rPr>
          <w:rFonts w:ascii="Tahoma" w:hAnsi="Tahoma" w:cs="Tahoma" w:hint="cs"/>
          <w:sz w:val="20"/>
          <w:szCs w:val="20"/>
          <w:highlight w:val="yellow"/>
          <w:rtl/>
          <w:lang w:bidi="he-IL"/>
        </w:rPr>
        <w:t>___</w:t>
      </w:r>
      <w:r>
        <w:rPr>
          <w:rFonts w:ascii="Tahoma" w:hAnsi="Tahoma" w:cs="Tahoma" w:hint="cs"/>
          <w:sz w:val="20"/>
          <w:szCs w:val="20"/>
          <w:rtl/>
          <w:lang w:bidi="he-IL"/>
        </w:rPr>
        <w:t xml:space="preserve"> מוגדר ממונה אבטחת מידע.</w:t>
      </w:r>
    </w:p>
    <w:p w:rsidR="00C6043D" w:rsidRDefault="00C6043D" w:rsidP="00C6043D">
      <w:pPr>
        <w:pStyle w:val="ab"/>
        <w:numPr>
          <w:ilvl w:val="1"/>
          <w:numId w:val="2"/>
        </w:numPr>
        <w:tabs>
          <w:tab w:val="left" w:pos="990"/>
        </w:tabs>
        <w:bidi/>
        <w:spacing w:after="0" w:line="360" w:lineRule="auto"/>
        <w:jc w:val="both"/>
        <w:rPr>
          <w:rFonts w:ascii="Tahoma" w:hAnsi="Tahoma" w:cs="Tahoma"/>
          <w:sz w:val="20"/>
          <w:szCs w:val="20"/>
          <w:lang w:bidi="he-IL"/>
        </w:rPr>
      </w:pPr>
      <w:r>
        <w:rPr>
          <w:rFonts w:ascii="Tahoma" w:hAnsi="Tahoma" w:cs="Tahoma" w:hint="cs"/>
          <w:sz w:val="20"/>
          <w:szCs w:val="20"/>
          <w:rtl/>
          <w:lang w:bidi="he-IL"/>
        </w:rPr>
        <w:t xml:space="preserve">אירוע אבטחת מידע- </w:t>
      </w:r>
      <w:r w:rsidRPr="0068309D">
        <w:rPr>
          <w:rFonts w:ascii="Tahoma" w:hAnsi="Tahoma" w:cs="Tahoma"/>
          <w:sz w:val="20"/>
          <w:szCs w:val="20"/>
          <w:rtl/>
          <w:lang w:bidi="he-IL"/>
        </w:rPr>
        <w:t xml:space="preserve">אירוע אבטחת מידע הינו אירוע מכל סוג, אשר פוגע, או עלול לפגוע בסודיות, שלמות וזמינות המידע ברשת המחשוב של </w:t>
      </w:r>
      <w:r>
        <w:rPr>
          <w:rFonts w:ascii="Tahoma" w:hAnsi="Tahoma" w:cs="Tahoma" w:hint="cs"/>
          <w:sz w:val="20"/>
          <w:szCs w:val="20"/>
          <w:rtl/>
          <w:lang w:bidi="he-IL"/>
        </w:rPr>
        <w:t>העירייה</w:t>
      </w:r>
      <w:r w:rsidRPr="0068309D">
        <w:rPr>
          <w:rFonts w:ascii="Tahoma" w:hAnsi="Tahoma" w:cs="Tahoma"/>
          <w:sz w:val="20"/>
          <w:szCs w:val="20"/>
          <w:rtl/>
          <w:lang w:bidi="he-IL"/>
        </w:rPr>
        <w:t xml:space="preserve">, ו/או לפגוע, לשבש או לקטוע תהליכי עבודה תקינים </w:t>
      </w:r>
      <w:r>
        <w:rPr>
          <w:rFonts w:ascii="Tahoma" w:hAnsi="Tahoma" w:cs="Tahoma" w:hint="cs"/>
          <w:sz w:val="20"/>
          <w:szCs w:val="20"/>
          <w:rtl/>
          <w:lang w:bidi="he-IL"/>
        </w:rPr>
        <w:t>בעירייה</w:t>
      </w:r>
      <w:r w:rsidRPr="0068309D">
        <w:rPr>
          <w:rFonts w:ascii="Tahoma" w:hAnsi="Tahoma" w:cs="Tahoma"/>
          <w:sz w:val="20"/>
          <w:szCs w:val="20"/>
          <w:rtl/>
          <w:lang w:bidi="he-IL"/>
        </w:rPr>
        <w:t>, כגון:</w:t>
      </w:r>
    </w:p>
    <w:p w:rsidR="00C6043D" w:rsidRPr="00F33C71" w:rsidRDefault="00C6043D" w:rsidP="00C6043D">
      <w:pPr>
        <w:pStyle w:val="ab"/>
        <w:numPr>
          <w:ilvl w:val="2"/>
          <w:numId w:val="2"/>
        </w:numPr>
        <w:tabs>
          <w:tab w:val="left" w:pos="990"/>
        </w:tabs>
        <w:bidi/>
        <w:spacing w:after="0" w:line="360" w:lineRule="auto"/>
        <w:jc w:val="both"/>
        <w:rPr>
          <w:rFonts w:ascii="Tahoma" w:hAnsi="Tahoma" w:cs="Tahoma"/>
          <w:sz w:val="20"/>
          <w:szCs w:val="20"/>
          <w:lang w:bidi="he-IL"/>
        </w:rPr>
      </w:pPr>
      <w:r w:rsidRPr="00F33C71">
        <w:rPr>
          <w:rFonts w:ascii="Tahoma" w:hAnsi="Tahoma" w:cs="Tahoma"/>
          <w:sz w:val="20"/>
          <w:szCs w:val="20"/>
          <w:rtl/>
          <w:lang w:bidi="he-IL"/>
        </w:rPr>
        <w:t xml:space="preserve">חשיפה בלתי מורשית של מידע </w:t>
      </w:r>
      <w:r w:rsidRPr="00F33C71">
        <w:rPr>
          <w:rFonts w:ascii="Tahoma" w:hAnsi="Tahoma" w:cs="Tahoma" w:hint="eastAsia"/>
          <w:sz w:val="20"/>
          <w:szCs w:val="20"/>
          <w:rtl/>
          <w:lang w:bidi="he-IL"/>
        </w:rPr>
        <w:t>רגיש</w:t>
      </w:r>
      <w:r w:rsidRPr="00F33C71">
        <w:rPr>
          <w:rFonts w:ascii="Tahoma" w:hAnsi="Tahoma" w:cs="Tahoma"/>
          <w:sz w:val="20"/>
          <w:szCs w:val="20"/>
          <w:rtl/>
          <w:lang w:bidi="he-IL"/>
        </w:rPr>
        <w:t xml:space="preserve"> ממערכות המידע של </w:t>
      </w:r>
      <w:r>
        <w:rPr>
          <w:rFonts w:ascii="Tahoma" w:hAnsi="Tahoma" w:cs="Tahoma" w:hint="cs"/>
          <w:sz w:val="20"/>
          <w:szCs w:val="20"/>
          <w:rtl/>
          <w:lang w:bidi="he-IL"/>
        </w:rPr>
        <w:t>העירייה</w:t>
      </w:r>
      <w:r w:rsidRPr="00F33C71">
        <w:rPr>
          <w:rFonts w:ascii="Tahoma" w:hAnsi="Tahoma" w:cs="Tahoma"/>
          <w:sz w:val="20"/>
          <w:szCs w:val="20"/>
          <w:rtl/>
          <w:lang w:bidi="he-IL"/>
        </w:rPr>
        <w:t>.</w:t>
      </w:r>
    </w:p>
    <w:p w:rsidR="00C6043D" w:rsidRDefault="00C6043D" w:rsidP="00C6043D">
      <w:pPr>
        <w:pStyle w:val="ab"/>
        <w:numPr>
          <w:ilvl w:val="2"/>
          <w:numId w:val="2"/>
        </w:numPr>
        <w:tabs>
          <w:tab w:val="left" w:pos="990"/>
        </w:tabs>
        <w:bidi/>
        <w:spacing w:after="0" w:line="360" w:lineRule="auto"/>
        <w:jc w:val="both"/>
        <w:rPr>
          <w:rFonts w:ascii="Tahoma" w:hAnsi="Tahoma" w:cs="Tahoma"/>
          <w:sz w:val="20"/>
          <w:szCs w:val="20"/>
          <w:lang w:bidi="he-IL"/>
        </w:rPr>
      </w:pPr>
      <w:r w:rsidRPr="00FC666F">
        <w:rPr>
          <w:rFonts w:ascii="Tahoma" w:hAnsi="Tahoma" w:cs="Tahoma"/>
          <w:sz w:val="20"/>
          <w:szCs w:val="20"/>
          <w:rtl/>
          <w:lang w:bidi="he-IL"/>
        </w:rPr>
        <w:t xml:space="preserve">התקפות מניעת שירות על מערכות </w:t>
      </w:r>
      <w:r w:rsidRPr="00FC666F">
        <w:rPr>
          <w:rFonts w:ascii="Tahoma" w:hAnsi="Tahoma" w:cs="Tahoma" w:hint="cs"/>
          <w:sz w:val="20"/>
          <w:szCs w:val="20"/>
          <w:rtl/>
          <w:lang w:bidi="he-IL"/>
        </w:rPr>
        <w:t>ה</w:t>
      </w:r>
      <w:r>
        <w:rPr>
          <w:rFonts w:ascii="Tahoma" w:hAnsi="Tahoma" w:cs="Tahoma" w:hint="cs"/>
          <w:sz w:val="20"/>
          <w:szCs w:val="20"/>
          <w:rtl/>
          <w:lang w:bidi="he-IL"/>
        </w:rPr>
        <w:t>עירייה</w:t>
      </w:r>
      <w:r w:rsidRPr="00FC666F">
        <w:rPr>
          <w:rFonts w:ascii="Tahoma" w:hAnsi="Tahoma" w:cs="Tahoma"/>
          <w:sz w:val="20"/>
          <w:szCs w:val="20"/>
          <w:rtl/>
          <w:lang w:bidi="he-IL"/>
        </w:rPr>
        <w:t xml:space="preserve"> (</w:t>
      </w:r>
      <w:r w:rsidRPr="00FC666F">
        <w:rPr>
          <w:rFonts w:ascii="Tahoma" w:hAnsi="Tahoma" w:cs="Tahoma"/>
          <w:sz w:val="20"/>
          <w:szCs w:val="20"/>
          <w:lang w:bidi="he-IL"/>
        </w:rPr>
        <w:t>Denial Of Service</w:t>
      </w:r>
      <w:r w:rsidRPr="00FC666F">
        <w:rPr>
          <w:rFonts w:ascii="Tahoma" w:hAnsi="Tahoma" w:cs="Tahoma"/>
          <w:sz w:val="20"/>
          <w:szCs w:val="20"/>
          <w:rtl/>
          <w:lang w:bidi="he-IL"/>
        </w:rPr>
        <w:t>)</w:t>
      </w:r>
      <w:r>
        <w:rPr>
          <w:rFonts w:ascii="Tahoma" w:hAnsi="Tahoma" w:cs="Tahoma" w:hint="cs"/>
          <w:sz w:val="20"/>
          <w:szCs w:val="20"/>
          <w:rtl/>
          <w:lang w:bidi="he-IL"/>
        </w:rPr>
        <w:t>.</w:t>
      </w:r>
    </w:p>
    <w:p w:rsidR="00C6043D" w:rsidRDefault="00C6043D" w:rsidP="00C6043D">
      <w:pPr>
        <w:pStyle w:val="ab"/>
        <w:numPr>
          <w:ilvl w:val="2"/>
          <w:numId w:val="2"/>
        </w:numPr>
        <w:tabs>
          <w:tab w:val="left" w:pos="990"/>
        </w:tabs>
        <w:bidi/>
        <w:spacing w:after="0" w:line="360" w:lineRule="auto"/>
        <w:jc w:val="both"/>
        <w:rPr>
          <w:rFonts w:ascii="Tahoma" w:hAnsi="Tahoma" w:cs="Tahoma"/>
          <w:sz w:val="20"/>
          <w:szCs w:val="20"/>
          <w:lang w:bidi="he-IL"/>
        </w:rPr>
      </w:pPr>
      <w:r w:rsidRPr="00FC666F">
        <w:rPr>
          <w:rFonts w:ascii="Tahoma" w:hAnsi="Tahoma" w:cs="Tahoma"/>
          <w:sz w:val="20"/>
          <w:szCs w:val="20"/>
          <w:rtl/>
          <w:lang w:bidi="he-IL"/>
        </w:rPr>
        <w:lastRenderedPageBreak/>
        <w:t xml:space="preserve">פריצה למערכות המידע </w:t>
      </w:r>
      <w:r w:rsidRPr="00FC666F">
        <w:rPr>
          <w:rFonts w:ascii="Tahoma" w:hAnsi="Tahoma" w:cs="Tahoma" w:hint="cs"/>
          <w:sz w:val="20"/>
          <w:szCs w:val="20"/>
          <w:rtl/>
          <w:lang w:bidi="he-IL"/>
        </w:rPr>
        <w:t>ב</w:t>
      </w:r>
      <w:r>
        <w:rPr>
          <w:rFonts w:ascii="Tahoma" w:hAnsi="Tahoma" w:cs="Tahoma" w:hint="cs"/>
          <w:sz w:val="20"/>
          <w:szCs w:val="20"/>
          <w:rtl/>
          <w:lang w:bidi="he-IL"/>
        </w:rPr>
        <w:t>עירייה</w:t>
      </w:r>
      <w:r w:rsidRPr="00FC666F">
        <w:rPr>
          <w:rFonts w:ascii="Tahoma" w:hAnsi="Tahoma" w:cs="Tahoma"/>
          <w:sz w:val="20"/>
          <w:szCs w:val="20"/>
          <w:rtl/>
          <w:lang w:bidi="he-IL"/>
        </w:rPr>
        <w:t xml:space="preserve"> (ע"י תוקף חיצוני או פנימי)</w:t>
      </w:r>
      <w:r>
        <w:rPr>
          <w:rFonts w:ascii="Tahoma" w:hAnsi="Tahoma" w:cs="Tahoma" w:hint="cs"/>
          <w:sz w:val="20"/>
          <w:szCs w:val="20"/>
          <w:rtl/>
          <w:lang w:bidi="he-IL"/>
        </w:rPr>
        <w:t>.</w:t>
      </w:r>
    </w:p>
    <w:p w:rsidR="00C6043D" w:rsidRDefault="00C6043D" w:rsidP="00C6043D">
      <w:pPr>
        <w:pStyle w:val="ab"/>
        <w:numPr>
          <w:ilvl w:val="2"/>
          <w:numId w:val="2"/>
        </w:numPr>
        <w:tabs>
          <w:tab w:val="left" w:pos="990"/>
        </w:tabs>
        <w:bidi/>
        <w:spacing w:after="0" w:line="360" w:lineRule="auto"/>
        <w:jc w:val="both"/>
        <w:rPr>
          <w:rFonts w:ascii="Tahoma" w:hAnsi="Tahoma" w:cs="Tahoma"/>
          <w:sz w:val="20"/>
          <w:szCs w:val="20"/>
          <w:lang w:bidi="he-IL"/>
        </w:rPr>
      </w:pPr>
      <w:r w:rsidRPr="00FC666F">
        <w:rPr>
          <w:rFonts w:ascii="Tahoma" w:hAnsi="Tahoma" w:cs="Tahoma"/>
          <w:sz w:val="20"/>
          <w:szCs w:val="20"/>
          <w:rtl/>
          <w:lang w:bidi="he-IL"/>
        </w:rPr>
        <w:t xml:space="preserve">פגיעת וירוס בתשתיות המחשוב </w:t>
      </w:r>
      <w:r w:rsidRPr="00FC666F">
        <w:rPr>
          <w:rFonts w:ascii="Tahoma" w:hAnsi="Tahoma" w:cs="Tahoma" w:hint="cs"/>
          <w:sz w:val="20"/>
          <w:szCs w:val="20"/>
          <w:rtl/>
          <w:lang w:bidi="he-IL"/>
        </w:rPr>
        <w:t>של ה</w:t>
      </w:r>
      <w:r>
        <w:rPr>
          <w:rFonts w:ascii="Tahoma" w:hAnsi="Tahoma" w:cs="Tahoma" w:hint="cs"/>
          <w:sz w:val="20"/>
          <w:szCs w:val="20"/>
          <w:rtl/>
          <w:lang w:bidi="he-IL"/>
        </w:rPr>
        <w:t>עירייה.</w:t>
      </w:r>
    </w:p>
    <w:p w:rsidR="00C6043D" w:rsidRDefault="00C6043D" w:rsidP="00C6043D">
      <w:pPr>
        <w:pStyle w:val="ab"/>
        <w:numPr>
          <w:ilvl w:val="2"/>
          <w:numId w:val="2"/>
        </w:numPr>
        <w:tabs>
          <w:tab w:val="left" w:pos="990"/>
        </w:tabs>
        <w:bidi/>
        <w:spacing w:after="0" w:line="360" w:lineRule="auto"/>
        <w:jc w:val="both"/>
        <w:rPr>
          <w:rFonts w:ascii="Tahoma" w:hAnsi="Tahoma" w:cs="Tahoma"/>
          <w:sz w:val="20"/>
          <w:szCs w:val="20"/>
          <w:lang w:bidi="he-IL"/>
        </w:rPr>
      </w:pPr>
      <w:r w:rsidRPr="00FC666F">
        <w:rPr>
          <w:rFonts w:ascii="Tahoma" w:hAnsi="Tahoma" w:cs="Tahoma"/>
          <w:sz w:val="20"/>
          <w:szCs w:val="20"/>
          <w:rtl/>
          <w:lang w:bidi="he-IL"/>
        </w:rPr>
        <w:t>שינוי פני אתרים ואפליקציות (</w:t>
      </w:r>
      <w:r w:rsidRPr="00FC666F">
        <w:rPr>
          <w:rFonts w:ascii="Tahoma" w:hAnsi="Tahoma" w:cs="Tahoma"/>
          <w:sz w:val="20"/>
          <w:szCs w:val="20"/>
          <w:lang w:bidi="he-IL"/>
        </w:rPr>
        <w:t>Defacement</w:t>
      </w:r>
      <w:r>
        <w:rPr>
          <w:rFonts w:ascii="Tahoma" w:hAnsi="Tahoma" w:cs="Tahoma"/>
          <w:sz w:val="20"/>
          <w:szCs w:val="20"/>
          <w:rtl/>
          <w:lang w:bidi="he-IL"/>
        </w:rPr>
        <w:t>)</w:t>
      </w:r>
      <w:r>
        <w:rPr>
          <w:rFonts w:ascii="Tahoma" w:hAnsi="Tahoma" w:cs="Tahoma" w:hint="cs"/>
          <w:sz w:val="20"/>
          <w:szCs w:val="20"/>
          <w:rtl/>
          <w:lang w:bidi="he-IL"/>
        </w:rPr>
        <w:t>.</w:t>
      </w:r>
    </w:p>
    <w:p w:rsidR="00C6043D" w:rsidRDefault="00C6043D" w:rsidP="00C6043D">
      <w:pPr>
        <w:pStyle w:val="ab"/>
        <w:numPr>
          <w:ilvl w:val="2"/>
          <w:numId w:val="2"/>
        </w:numPr>
        <w:tabs>
          <w:tab w:val="left" w:pos="990"/>
        </w:tabs>
        <w:bidi/>
        <w:spacing w:after="0" w:line="360" w:lineRule="auto"/>
        <w:jc w:val="both"/>
        <w:rPr>
          <w:rFonts w:ascii="Tahoma" w:hAnsi="Tahoma" w:cs="Tahoma"/>
          <w:sz w:val="20"/>
          <w:szCs w:val="20"/>
          <w:lang w:bidi="he-IL"/>
        </w:rPr>
      </w:pPr>
      <w:r w:rsidRPr="00FC666F">
        <w:rPr>
          <w:rFonts w:ascii="Tahoma" w:hAnsi="Tahoma" w:cs="Tahoma"/>
          <w:sz w:val="20"/>
          <w:szCs w:val="20"/>
          <w:rtl/>
          <w:lang w:bidi="he-IL"/>
        </w:rPr>
        <w:t>מעילה, שימ</w:t>
      </w:r>
      <w:r>
        <w:rPr>
          <w:rFonts w:ascii="Tahoma" w:hAnsi="Tahoma" w:cs="Tahoma"/>
          <w:sz w:val="20"/>
          <w:szCs w:val="20"/>
          <w:rtl/>
          <w:lang w:bidi="he-IL"/>
        </w:rPr>
        <w:t>וש לא מורשה בהרשאות במערכת מידע</w:t>
      </w:r>
      <w:r>
        <w:rPr>
          <w:rFonts w:ascii="Tahoma" w:hAnsi="Tahoma" w:cs="Tahoma" w:hint="cs"/>
          <w:sz w:val="20"/>
          <w:szCs w:val="20"/>
          <w:rtl/>
          <w:lang w:bidi="he-IL"/>
        </w:rPr>
        <w:t>.</w:t>
      </w:r>
    </w:p>
    <w:p w:rsidR="00C6043D" w:rsidRDefault="00C6043D" w:rsidP="00C6043D">
      <w:pPr>
        <w:pStyle w:val="ab"/>
        <w:numPr>
          <w:ilvl w:val="2"/>
          <w:numId w:val="2"/>
        </w:numPr>
        <w:tabs>
          <w:tab w:val="left" w:pos="990"/>
        </w:tabs>
        <w:bidi/>
        <w:spacing w:after="0" w:line="360" w:lineRule="auto"/>
        <w:jc w:val="both"/>
        <w:rPr>
          <w:rFonts w:ascii="Tahoma" w:hAnsi="Tahoma" w:cs="Tahoma"/>
          <w:sz w:val="20"/>
          <w:szCs w:val="20"/>
          <w:lang w:bidi="he-IL"/>
        </w:rPr>
      </w:pPr>
      <w:r w:rsidRPr="00FC666F">
        <w:rPr>
          <w:rFonts w:ascii="Tahoma" w:hAnsi="Tahoma" w:cs="Tahoma"/>
          <w:sz w:val="20"/>
          <w:szCs w:val="20"/>
          <w:rtl/>
          <w:lang w:bidi="he-IL"/>
        </w:rPr>
        <w:t>השחתה או גניבת ציוד מחשבים</w:t>
      </w:r>
      <w:r w:rsidRPr="00FC666F">
        <w:rPr>
          <w:rFonts w:ascii="Tahoma" w:hAnsi="Tahoma" w:cs="Tahoma" w:hint="cs"/>
          <w:sz w:val="20"/>
          <w:szCs w:val="20"/>
          <w:rtl/>
          <w:lang w:bidi="he-IL"/>
        </w:rPr>
        <w:t xml:space="preserve"> במשרדי ה</w:t>
      </w:r>
      <w:r>
        <w:rPr>
          <w:rFonts w:ascii="Tahoma" w:hAnsi="Tahoma" w:cs="Tahoma" w:hint="cs"/>
          <w:sz w:val="20"/>
          <w:szCs w:val="20"/>
          <w:rtl/>
          <w:lang w:bidi="he-IL"/>
        </w:rPr>
        <w:t>עירייה.</w:t>
      </w:r>
    </w:p>
    <w:p w:rsidR="00C6043D" w:rsidRPr="00F33C71" w:rsidRDefault="00C6043D" w:rsidP="00C6043D">
      <w:pPr>
        <w:pStyle w:val="ab"/>
        <w:numPr>
          <w:ilvl w:val="2"/>
          <w:numId w:val="2"/>
        </w:numPr>
        <w:tabs>
          <w:tab w:val="left" w:pos="990"/>
        </w:tabs>
        <w:bidi/>
        <w:spacing w:after="0" w:line="360" w:lineRule="auto"/>
        <w:jc w:val="both"/>
        <w:rPr>
          <w:rFonts w:ascii="Tahoma" w:hAnsi="Tahoma" w:cs="Tahoma"/>
          <w:sz w:val="20"/>
          <w:szCs w:val="20"/>
          <w:lang w:bidi="he-IL"/>
        </w:rPr>
      </w:pPr>
      <w:r w:rsidRPr="00FC666F">
        <w:rPr>
          <w:rFonts w:ascii="Tahoma" w:hAnsi="Tahoma" w:cs="Tahoma"/>
          <w:sz w:val="20"/>
          <w:szCs w:val="20"/>
          <w:rtl/>
          <w:lang w:bidi="he-IL"/>
        </w:rPr>
        <w:t>שימוש במערכות מידע לפעילות לא חוקית (גניבת תוצרת גמורה, מלאי בתהליך, וכו')</w:t>
      </w:r>
      <w:r>
        <w:rPr>
          <w:rFonts w:ascii="Tahoma" w:hAnsi="Tahoma" w:cs="Tahoma" w:hint="cs"/>
          <w:sz w:val="20"/>
          <w:szCs w:val="20"/>
          <w:rtl/>
          <w:lang w:bidi="he-IL"/>
        </w:rPr>
        <w:t>.</w:t>
      </w:r>
    </w:p>
    <w:p w:rsidR="00C6043D" w:rsidRPr="00A959F0" w:rsidRDefault="00C6043D" w:rsidP="00C6043D">
      <w:pPr>
        <w:pStyle w:val="ab"/>
        <w:tabs>
          <w:tab w:val="left" w:pos="720"/>
          <w:tab w:val="left" w:pos="1418"/>
          <w:tab w:val="left" w:pos="1872"/>
          <w:tab w:val="left" w:pos="5472"/>
        </w:tabs>
        <w:bidi/>
        <w:spacing w:after="0" w:line="240" w:lineRule="auto"/>
        <w:jc w:val="both"/>
        <w:rPr>
          <w:rFonts w:ascii="Tahoma" w:hAnsi="Tahoma" w:cs="Tahoma"/>
          <w:sz w:val="20"/>
          <w:szCs w:val="20"/>
          <w:rtl/>
          <w:lang w:bidi="he-IL"/>
        </w:rPr>
      </w:pPr>
    </w:p>
    <w:p w:rsidR="00C6043D" w:rsidRPr="00294FE0" w:rsidRDefault="00C6043D" w:rsidP="00C6043D">
      <w:pPr>
        <w:numPr>
          <w:ilvl w:val="0"/>
          <w:numId w:val="2"/>
        </w:numPr>
        <w:spacing w:after="200" w:line="276" w:lineRule="auto"/>
        <w:jc w:val="both"/>
        <w:rPr>
          <w:rFonts w:ascii="Tahoma" w:hAnsi="Tahoma" w:cs="Tahoma"/>
          <w:b/>
          <w:bCs/>
          <w:sz w:val="20"/>
          <w:szCs w:val="20"/>
        </w:rPr>
      </w:pPr>
      <w:r w:rsidRPr="00294FE0">
        <w:rPr>
          <w:rFonts w:ascii="Tahoma" w:hAnsi="Tahoma" w:cs="Tahoma"/>
          <w:b/>
          <w:bCs/>
          <w:sz w:val="20"/>
          <w:szCs w:val="20"/>
          <w:rtl/>
        </w:rPr>
        <w:t>חלות הנוהל ואחריות</w:t>
      </w:r>
    </w:p>
    <w:p w:rsidR="00C6043D" w:rsidRPr="00FD2C14" w:rsidRDefault="00C6043D" w:rsidP="00C6043D">
      <w:pPr>
        <w:pStyle w:val="ab"/>
        <w:numPr>
          <w:ilvl w:val="1"/>
          <w:numId w:val="2"/>
        </w:numPr>
        <w:bidi/>
        <w:spacing w:after="0" w:line="360" w:lineRule="auto"/>
        <w:jc w:val="both"/>
        <w:rPr>
          <w:rFonts w:ascii="Tahoma" w:hAnsi="Tahoma" w:cs="Tahoma"/>
          <w:sz w:val="20"/>
          <w:szCs w:val="20"/>
        </w:rPr>
      </w:pPr>
      <w:r w:rsidRPr="00FD2C14">
        <w:rPr>
          <w:rFonts w:ascii="Tahoma" w:hAnsi="Tahoma" w:cs="Tahoma"/>
          <w:sz w:val="20"/>
          <w:szCs w:val="20"/>
          <w:rtl/>
          <w:lang w:bidi="he-IL"/>
        </w:rPr>
        <w:t xml:space="preserve">האחריות ליישום הנוהל חלה על </w:t>
      </w:r>
      <w:r w:rsidRPr="00FD2C14">
        <w:rPr>
          <w:rFonts w:ascii="Tahoma" w:hAnsi="Tahoma" w:cs="Tahoma" w:hint="cs"/>
          <w:sz w:val="20"/>
          <w:szCs w:val="20"/>
          <w:rtl/>
          <w:lang w:bidi="he-IL"/>
        </w:rPr>
        <w:t>המנמ"ר</w:t>
      </w:r>
      <w:r w:rsidRPr="00FD2C14">
        <w:rPr>
          <w:rFonts w:ascii="Tahoma" w:hAnsi="Tahoma" w:cs="Tahoma"/>
          <w:sz w:val="20"/>
          <w:szCs w:val="20"/>
          <w:rtl/>
        </w:rPr>
        <w:t>.</w:t>
      </w:r>
    </w:p>
    <w:p w:rsidR="00C6043D" w:rsidRPr="004560A7" w:rsidRDefault="00C6043D" w:rsidP="004560A7">
      <w:pPr>
        <w:pStyle w:val="ab"/>
        <w:numPr>
          <w:ilvl w:val="1"/>
          <w:numId w:val="2"/>
        </w:numPr>
        <w:bidi/>
        <w:spacing w:after="0" w:line="360" w:lineRule="auto"/>
        <w:jc w:val="both"/>
        <w:rPr>
          <w:rFonts w:ascii="Tahoma" w:hAnsi="Tahoma" w:cs="Tahoma"/>
          <w:sz w:val="20"/>
          <w:szCs w:val="20"/>
        </w:rPr>
      </w:pPr>
      <w:r w:rsidRPr="00FD2C14">
        <w:rPr>
          <w:rFonts w:ascii="Tahoma" w:hAnsi="Tahoma" w:cs="Tahoma"/>
          <w:sz w:val="20"/>
          <w:szCs w:val="20"/>
          <w:rtl/>
          <w:lang w:bidi="he-IL"/>
        </w:rPr>
        <w:t xml:space="preserve">בקרת יישום הנוהל ועדכונו חלה על </w:t>
      </w:r>
      <w:r w:rsidRPr="00FD2C14">
        <w:rPr>
          <w:rFonts w:ascii="Tahoma" w:hAnsi="Tahoma" w:cs="Tahoma" w:hint="cs"/>
          <w:sz w:val="20"/>
          <w:szCs w:val="20"/>
          <w:rtl/>
          <w:lang w:bidi="he-IL"/>
        </w:rPr>
        <w:t>היועץ המשפטי</w:t>
      </w:r>
      <w:r>
        <w:rPr>
          <w:rFonts w:ascii="Tahoma" w:hAnsi="Tahoma" w:cs="Tahoma" w:hint="cs"/>
          <w:sz w:val="20"/>
          <w:szCs w:val="20"/>
          <w:rtl/>
          <w:lang w:bidi="he-IL"/>
        </w:rPr>
        <w:t>\מבקרת פנים</w:t>
      </w:r>
      <w:r w:rsidRPr="00FD2C14">
        <w:rPr>
          <w:rFonts w:ascii="Tahoma" w:hAnsi="Tahoma" w:cs="Tahoma"/>
          <w:sz w:val="20"/>
          <w:szCs w:val="20"/>
          <w:rtl/>
          <w:lang w:bidi="he-IL"/>
        </w:rPr>
        <w:t>.</w:t>
      </w:r>
      <w:r w:rsidR="004560A7">
        <w:rPr>
          <w:rFonts w:ascii="Tahoma" w:hAnsi="Tahoma" w:cs="Tahoma"/>
          <w:sz w:val="20"/>
          <w:szCs w:val="20"/>
        </w:rPr>
        <w:br w:type="page"/>
      </w:r>
    </w:p>
    <w:p w:rsidR="00C6043D" w:rsidRPr="001C0F3F" w:rsidRDefault="00C6043D" w:rsidP="00C6043D">
      <w:pPr>
        <w:pStyle w:val="ab"/>
        <w:numPr>
          <w:ilvl w:val="0"/>
          <w:numId w:val="2"/>
        </w:numPr>
        <w:bidi/>
        <w:spacing w:before="240" w:after="0" w:line="360" w:lineRule="auto"/>
        <w:jc w:val="both"/>
        <w:rPr>
          <w:rFonts w:ascii="Tahoma" w:hAnsi="Tahoma" w:cs="Tahoma"/>
          <w:b/>
          <w:bCs/>
          <w:sz w:val="20"/>
          <w:szCs w:val="20"/>
          <w:rtl/>
          <w:lang w:bidi="he-IL"/>
        </w:rPr>
      </w:pPr>
      <w:bookmarkStart w:id="3" w:name="_Toc2487574"/>
      <w:bookmarkStart w:id="4" w:name="_Toc47838152"/>
      <w:r w:rsidRPr="001C0F3F">
        <w:rPr>
          <w:rFonts w:ascii="Tahoma" w:hAnsi="Tahoma" w:cs="Tahoma"/>
          <w:b/>
          <w:bCs/>
          <w:sz w:val="20"/>
          <w:szCs w:val="20"/>
          <w:rtl/>
          <w:lang w:bidi="he-IL"/>
        </w:rPr>
        <w:lastRenderedPageBreak/>
        <w:t>שיטה</w:t>
      </w:r>
      <w:bookmarkEnd w:id="3"/>
      <w:bookmarkEnd w:id="4"/>
    </w:p>
    <w:p w:rsidR="00C6043D" w:rsidRPr="001C0F3F" w:rsidRDefault="00C6043D" w:rsidP="00C6043D">
      <w:pPr>
        <w:pStyle w:val="ab"/>
        <w:widowControl w:val="0"/>
        <w:numPr>
          <w:ilvl w:val="1"/>
          <w:numId w:val="2"/>
        </w:numPr>
        <w:bidi/>
        <w:snapToGrid w:val="0"/>
        <w:spacing w:before="120" w:after="0" w:line="360" w:lineRule="auto"/>
        <w:ind w:left="788" w:hanging="431"/>
        <w:contextualSpacing w:val="0"/>
        <w:jc w:val="both"/>
        <w:rPr>
          <w:rFonts w:ascii="Tahoma" w:hAnsi="Tahoma" w:cs="Tahoma"/>
          <w:sz w:val="20"/>
          <w:szCs w:val="20"/>
          <w:u w:val="single"/>
        </w:rPr>
      </w:pPr>
      <w:r w:rsidRPr="001C0F3F">
        <w:rPr>
          <w:rFonts w:ascii="Tahoma" w:hAnsi="Tahoma" w:cs="Tahoma"/>
          <w:sz w:val="20"/>
          <w:szCs w:val="20"/>
          <w:u w:val="single"/>
          <w:rtl/>
          <w:lang w:bidi="he-IL"/>
        </w:rPr>
        <w:t>אזורים מאובטחים</w:t>
      </w:r>
    </w:p>
    <w:p w:rsidR="00C6043D" w:rsidRPr="001C0F3F" w:rsidRDefault="00C6043D" w:rsidP="00C6043D">
      <w:pPr>
        <w:pStyle w:val="ab"/>
        <w:widowControl w:val="0"/>
        <w:numPr>
          <w:ilvl w:val="2"/>
          <w:numId w:val="2"/>
        </w:numPr>
        <w:bidi/>
        <w:spacing w:after="0" w:line="360" w:lineRule="auto"/>
        <w:ind w:left="1422" w:hanging="702"/>
        <w:jc w:val="both"/>
        <w:rPr>
          <w:rFonts w:ascii="Tahoma" w:hAnsi="Tahoma" w:cs="Tahoma"/>
          <w:sz w:val="20"/>
          <w:szCs w:val="20"/>
        </w:rPr>
      </w:pPr>
      <w:r w:rsidRPr="000052AD">
        <w:rPr>
          <w:rFonts w:ascii="Tahoma" w:hAnsi="Tahoma" w:cs="Tahoma" w:hint="cs"/>
          <w:sz w:val="20"/>
          <w:szCs w:val="20"/>
          <w:rtl/>
          <w:lang w:bidi="he-IL"/>
        </w:rPr>
        <w:t>המנמ"ר</w:t>
      </w:r>
      <w:r w:rsidRPr="001C0F3F">
        <w:rPr>
          <w:rFonts w:ascii="Tahoma" w:hAnsi="Tahoma" w:cs="Tahoma" w:hint="cs"/>
          <w:sz w:val="20"/>
          <w:szCs w:val="20"/>
          <w:rtl/>
          <w:lang w:bidi="he-IL"/>
        </w:rPr>
        <w:t xml:space="preserve"> </w:t>
      </w:r>
      <w:r w:rsidRPr="001C0F3F">
        <w:rPr>
          <w:rFonts w:ascii="Tahoma" w:hAnsi="Tahoma" w:cs="Tahoma"/>
          <w:sz w:val="20"/>
          <w:szCs w:val="20"/>
          <w:rtl/>
          <w:lang w:bidi="he-IL"/>
        </w:rPr>
        <w:t>יגדיר אזורים אשר יוגדרו כ</w:t>
      </w:r>
      <w:r>
        <w:rPr>
          <w:rFonts w:ascii="Tahoma" w:hAnsi="Tahoma" w:cs="Tahoma" w:hint="cs"/>
          <w:sz w:val="20"/>
          <w:szCs w:val="20"/>
          <w:rtl/>
          <w:lang w:bidi="he-IL"/>
        </w:rPr>
        <w:t>-</w:t>
      </w:r>
      <w:r w:rsidRPr="001C0F3F">
        <w:rPr>
          <w:rFonts w:ascii="Tahoma" w:hAnsi="Tahoma" w:cs="Tahoma"/>
          <w:sz w:val="20"/>
          <w:szCs w:val="20"/>
          <w:rtl/>
        </w:rPr>
        <w:t>"</w:t>
      </w:r>
      <w:r w:rsidRPr="001C0F3F">
        <w:rPr>
          <w:rFonts w:ascii="Tahoma" w:hAnsi="Tahoma" w:cs="Tahoma"/>
          <w:sz w:val="20"/>
          <w:szCs w:val="20"/>
          <w:rtl/>
          <w:lang w:bidi="he-IL"/>
        </w:rPr>
        <w:t>אזורים רגישים מבחינה טכנולוגית</w:t>
      </w:r>
      <w:r w:rsidRPr="001C0F3F">
        <w:rPr>
          <w:rFonts w:ascii="Tahoma" w:hAnsi="Tahoma" w:cs="Tahoma"/>
          <w:sz w:val="20"/>
          <w:szCs w:val="20"/>
          <w:rtl/>
        </w:rPr>
        <w:t>"</w:t>
      </w:r>
      <w:r w:rsidRPr="001C0F3F">
        <w:rPr>
          <w:rFonts w:ascii="Tahoma" w:hAnsi="Tahoma" w:cs="Tahoma" w:hint="cs"/>
          <w:sz w:val="20"/>
          <w:szCs w:val="20"/>
          <w:rtl/>
          <w:lang w:bidi="he-IL"/>
        </w:rPr>
        <w:t>, יגדיר</w:t>
      </w:r>
      <w:r w:rsidRPr="001C0F3F">
        <w:rPr>
          <w:rFonts w:ascii="Tahoma" w:hAnsi="Tahoma" w:cs="Tahoma"/>
          <w:sz w:val="20"/>
          <w:szCs w:val="20"/>
          <w:rtl/>
          <w:lang w:bidi="he-IL"/>
        </w:rPr>
        <w:t xml:space="preserve"> מיהם בעלי תפקידים המורשים להיכנס לשם</w:t>
      </w:r>
      <w:r w:rsidRPr="001C0F3F">
        <w:rPr>
          <w:rFonts w:ascii="Tahoma" w:hAnsi="Tahoma" w:cs="Tahoma"/>
          <w:sz w:val="20"/>
          <w:szCs w:val="20"/>
          <w:rtl/>
        </w:rPr>
        <w:t xml:space="preserve">, </w:t>
      </w:r>
      <w:r w:rsidRPr="001C0F3F">
        <w:rPr>
          <w:rFonts w:ascii="Tahoma" w:hAnsi="Tahoma" w:cs="Tahoma"/>
          <w:sz w:val="20"/>
          <w:szCs w:val="20"/>
          <w:rtl/>
          <w:lang w:bidi="he-IL"/>
        </w:rPr>
        <w:t xml:space="preserve">ויאשרר מול </w:t>
      </w:r>
      <w:r>
        <w:rPr>
          <w:rFonts w:ascii="Tahoma" w:hAnsi="Tahoma" w:cs="Tahoma" w:hint="cs"/>
          <w:sz w:val="20"/>
          <w:szCs w:val="20"/>
          <w:rtl/>
          <w:lang w:bidi="he-IL"/>
        </w:rPr>
        <w:t>אחראי המחשוב בעירייה</w:t>
      </w:r>
      <w:r w:rsidRPr="001C0F3F">
        <w:rPr>
          <w:rFonts w:ascii="Tahoma" w:hAnsi="Tahoma" w:cs="Tahoma" w:hint="cs"/>
          <w:sz w:val="20"/>
          <w:szCs w:val="20"/>
          <w:rtl/>
          <w:lang w:bidi="he-IL"/>
        </w:rPr>
        <w:t xml:space="preserve"> </w:t>
      </w:r>
      <w:r w:rsidRPr="001C0F3F">
        <w:rPr>
          <w:rFonts w:ascii="Tahoma" w:hAnsi="Tahoma" w:cs="Tahoma"/>
          <w:sz w:val="20"/>
          <w:szCs w:val="20"/>
          <w:rtl/>
          <w:lang w:bidi="he-IL"/>
        </w:rPr>
        <w:t>את הרשימה אחת לשנה</w:t>
      </w:r>
      <w:r w:rsidRPr="001C0F3F">
        <w:rPr>
          <w:rFonts w:ascii="Tahoma" w:hAnsi="Tahoma" w:cs="Tahoma"/>
          <w:sz w:val="20"/>
          <w:szCs w:val="20"/>
          <w:rtl/>
        </w:rPr>
        <w:t>.</w:t>
      </w:r>
    </w:p>
    <w:p w:rsidR="00C6043D" w:rsidRPr="002E0F94" w:rsidRDefault="00C6043D" w:rsidP="00C6043D">
      <w:pPr>
        <w:pStyle w:val="BodyTextH2"/>
        <w:numPr>
          <w:ilvl w:val="2"/>
          <w:numId w:val="2"/>
        </w:numPr>
        <w:spacing w:before="0" w:after="0" w:line="360" w:lineRule="auto"/>
        <w:ind w:left="1422" w:hanging="702"/>
        <w:rPr>
          <w:rFonts w:ascii="Tahoma" w:hAnsi="Tahoma" w:cs="Tahoma"/>
          <w:sz w:val="20"/>
          <w:szCs w:val="20"/>
          <w:lang w:eastAsia="en-US"/>
        </w:rPr>
      </w:pPr>
      <w:r>
        <w:rPr>
          <w:rFonts w:ascii="Tahoma" w:hAnsi="Tahoma" w:cs="Tahoma" w:hint="cs"/>
          <w:sz w:val="20"/>
          <w:szCs w:val="20"/>
          <w:rtl/>
          <w:lang w:eastAsia="en-US"/>
        </w:rPr>
        <w:t xml:space="preserve">מנמ"ר וקב"ט העירייה יישמו </w:t>
      </w:r>
      <w:r w:rsidRPr="002E0F94">
        <w:rPr>
          <w:rFonts w:ascii="Tahoma" w:hAnsi="Tahoma" w:cs="Tahoma"/>
          <w:sz w:val="20"/>
          <w:szCs w:val="20"/>
          <w:rtl/>
          <w:lang w:eastAsia="en-US"/>
        </w:rPr>
        <w:t>אמצעי אבטחה פיזיים ע</w:t>
      </w:r>
      <w:r>
        <w:rPr>
          <w:rFonts w:ascii="Tahoma" w:hAnsi="Tahoma" w:cs="Tahoma"/>
          <w:sz w:val="20"/>
          <w:szCs w:val="20"/>
          <w:rtl/>
          <w:lang w:eastAsia="en-US"/>
        </w:rPr>
        <w:t>ל מתחמים אלו</w:t>
      </w:r>
      <w:r>
        <w:rPr>
          <w:rFonts w:ascii="Tahoma" w:hAnsi="Tahoma" w:cs="Tahoma" w:hint="cs"/>
          <w:sz w:val="20"/>
          <w:szCs w:val="20"/>
          <w:rtl/>
          <w:lang w:eastAsia="en-US"/>
        </w:rPr>
        <w:t>.</w:t>
      </w:r>
    </w:p>
    <w:p w:rsidR="00C6043D" w:rsidRPr="002E0F94" w:rsidRDefault="00C6043D" w:rsidP="00C6043D">
      <w:pPr>
        <w:pStyle w:val="BodyTextH2"/>
        <w:numPr>
          <w:ilvl w:val="2"/>
          <w:numId w:val="2"/>
        </w:numPr>
        <w:spacing w:before="0" w:after="0" w:line="360" w:lineRule="auto"/>
        <w:ind w:left="1422" w:hanging="702"/>
        <w:rPr>
          <w:rFonts w:ascii="Tahoma" w:hAnsi="Tahoma" w:cs="Tahoma"/>
          <w:sz w:val="20"/>
          <w:szCs w:val="20"/>
          <w:lang w:eastAsia="en-US"/>
        </w:rPr>
      </w:pPr>
      <w:r>
        <w:rPr>
          <w:rFonts w:ascii="Tahoma" w:hAnsi="Tahoma" w:cs="Tahoma" w:hint="cs"/>
          <w:sz w:val="20"/>
          <w:szCs w:val="20"/>
          <w:rtl/>
          <w:lang w:eastAsia="en-US"/>
        </w:rPr>
        <w:t>קב"ט העירייה יישם</w:t>
      </w:r>
      <w:r w:rsidRPr="002E0F94">
        <w:rPr>
          <w:rFonts w:ascii="Tahoma" w:hAnsi="Tahoma" w:cs="Tahoma"/>
          <w:sz w:val="20"/>
          <w:szCs w:val="20"/>
          <w:rtl/>
          <w:lang w:eastAsia="en-US"/>
        </w:rPr>
        <w:t xml:space="preserve"> אמצעי מיגון פיזיים להגנה על ארונות התקשורת תוך הקפדה על הצבתם באזורים מאובטחים בבניין. </w:t>
      </w:r>
    </w:p>
    <w:p w:rsidR="00C6043D" w:rsidRDefault="00C6043D" w:rsidP="00C6043D">
      <w:pPr>
        <w:pStyle w:val="BodyTextH2"/>
        <w:numPr>
          <w:ilvl w:val="2"/>
          <w:numId w:val="2"/>
        </w:numPr>
        <w:spacing w:before="0" w:after="0" w:line="360" w:lineRule="auto"/>
        <w:ind w:left="1422" w:hanging="702"/>
        <w:rPr>
          <w:rFonts w:ascii="Tahoma" w:hAnsi="Tahoma" w:cs="Tahoma"/>
          <w:sz w:val="20"/>
          <w:szCs w:val="20"/>
          <w:lang w:eastAsia="en-US"/>
        </w:rPr>
      </w:pPr>
      <w:r w:rsidRPr="002E0F94">
        <w:rPr>
          <w:rFonts w:ascii="Tahoma" w:hAnsi="Tahoma" w:cs="Tahoma"/>
          <w:sz w:val="20"/>
          <w:szCs w:val="20"/>
          <w:rtl/>
          <w:lang w:eastAsia="en-US"/>
        </w:rPr>
        <w:t xml:space="preserve">חדרי שרתים וארונות תקשורת יינעלו </w:t>
      </w:r>
      <w:r>
        <w:rPr>
          <w:rFonts w:ascii="Tahoma" w:hAnsi="Tahoma" w:cs="Tahoma" w:hint="cs"/>
          <w:sz w:val="20"/>
          <w:szCs w:val="20"/>
          <w:rtl/>
          <w:lang w:eastAsia="en-US"/>
        </w:rPr>
        <w:t xml:space="preserve">על ידי מורשי הגישה לאזורים אלו, </w:t>
      </w:r>
      <w:r w:rsidRPr="002E0F94">
        <w:rPr>
          <w:rFonts w:ascii="Tahoma" w:hAnsi="Tahoma" w:cs="Tahoma"/>
          <w:sz w:val="20"/>
          <w:szCs w:val="20"/>
          <w:rtl/>
          <w:lang w:eastAsia="en-US"/>
        </w:rPr>
        <w:t>כך שיהיו מחוץ להישג ידם של גורמים שאינם מורשים.</w:t>
      </w:r>
    </w:p>
    <w:p w:rsidR="00C6043D" w:rsidRDefault="00C6043D" w:rsidP="00C6043D">
      <w:pPr>
        <w:pStyle w:val="BodyTextH2"/>
        <w:numPr>
          <w:ilvl w:val="2"/>
          <w:numId w:val="2"/>
        </w:numPr>
        <w:spacing w:before="0" w:after="0" w:line="360" w:lineRule="auto"/>
        <w:ind w:left="1422" w:hanging="702"/>
        <w:rPr>
          <w:rFonts w:ascii="Tahoma" w:hAnsi="Tahoma" w:cs="Tahoma"/>
          <w:sz w:val="20"/>
          <w:szCs w:val="20"/>
        </w:rPr>
      </w:pPr>
      <w:r w:rsidRPr="00F33C71">
        <w:rPr>
          <w:rFonts w:ascii="Tahoma" w:hAnsi="Tahoma" w:cs="Tahoma" w:hint="cs"/>
          <w:sz w:val="20"/>
          <w:szCs w:val="20"/>
          <w:rtl/>
        </w:rPr>
        <w:t xml:space="preserve">המנמ"ר ינקוט אמצעים לבקרה ולתיעוד של הכניסה והיציאה מאתרים בהן מצויות מערכות המאגר, וכן יקיים תיעוד של הכנסה והוצאת ציוד אל מערכות מאגרי המידע ומהן. המנמ"ר ישמור נתונים אלה באופן מאובטח למשך 24 חודשים, לכל הפחות. </w:t>
      </w:r>
    </w:p>
    <w:p w:rsidR="00C6043D" w:rsidRDefault="00C6043D" w:rsidP="00C6043D">
      <w:pPr>
        <w:pStyle w:val="BodyTextH2"/>
        <w:numPr>
          <w:ilvl w:val="2"/>
          <w:numId w:val="2"/>
        </w:numPr>
        <w:spacing w:before="0" w:after="0" w:line="360" w:lineRule="auto"/>
        <w:ind w:left="1422" w:hanging="702"/>
        <w:rPr>
          <w:rFonts w:ascii="Tahoma" w:hAnsi="Tahoma" w:cs="Tahoma"/>
          <w:sz w:val="20"/>
          <w:szCs w:val="20"/>
        </w:rPr>
      </w:pPr>
      <w:r w:rsidRPr="00F33C71">
        <w:rPr>
          <w:rFonts w:ascii="Tahoma" w:hAnsi="Tahoma" w:cs="Tahoma" w:hint="cs"/>
          <w:sz w:val="20"/>
          <w:szCs w:val="20"/>
          <w:rtl/>
        </w:rPr>
        <w:t xml:space="preserve">גריסת מסמכים מתבצעת </w:t>
      </w:r>
      <w:r w:rsidRPr="00F33C71">
        <w:rPr>
          <w:rFonts w:ascii="Tahoma" w:hAnsi="Tahoma" w:cs="Tahoma" w:hint="eastAsia"/>
          <w:sz w:val="20"/>
          <w:szCs w:val="20"/>
          <w:rtl/>
        </w:rPr>
        <w:t>אחת</w:t>
      </w:r>
      <w:r w:rsidRPr="00F33C71">
        <w:rPr>
          <w:rFonts w:ascii="Tahoma" w:hAnsi="Tahoma" w:cs="Tahoma"/>
          <w:sz w:val="20"/>
          <w:szCs w:val="20"/>
          <w:rtl/>
        </w:rPr>
        <w:t xml:space="preserve"> </w:t>
      </w:r>
      <w:r w:rsidRPr="00F33C71">
        <w:rPr>
          <w:rFonts w:ascii="Tahoma" w:hAnsi="Tahoma" w:cs="Tahoma" w:hint="eastAsia"/>
          <w:sz w:val="20"/>
          <w:szCs w:val="20"/>
          <w:rtl/>
        </w:rPr>
        <w:t>לשבוע</w:t>
      </w:r>
      <w:r w:rsidRPr="00F33C71">
        <w:rPr>
          <w:rFonts w:ascii="Tahoma" w:hAnsi="Tahoma" w:cs="Tahoma"/>
          <w:sz w:val="20"/>
          <w:szCs w:val="20"/>
          <w:rtl/>
        </w:rPr>
        <w:t xml:space="preserve">, </w:t>
      </w:r>
      <w:r w:rsidRPr="00F33C71">
        <w:rPr>
          <w:rFonts w:ascii="Tahoma" w:hAnsi="Tahoma" w:cs="Tahoma" w:hint="eastAsia"/>
          <w:sz w:val="20"/>
          <w:szCs w:val="20"/>
          <w:rtl/>
        </w:rPr>
        <w:t>באמצעות</w:t>
      </w:r>
      <w:r w:rsidRPr="00F33C71">
        <w:rPr>
          <w:rFonts w:ascii="Tahoma" w:hAnsi="Tahoma" w:cs="Tahoma"/>
          <w:sz w:val="20"/>
          <w:szCs w:val="20"/>
          <w:rtl/>
        </w:rPr>
        <w:t xml:space="preserve"> </w:t>
      </w:r>
      <w:r w:rsidRPr="00F33C71">
        <w:rPr>
          <w:rFonts w:ascii="Tahoma" w:hAnsi="Tahoma" w:cs="Tahoma" w:hint="eastAsia"/>
          <w:sz w:val="20"/>
          <w:szCs w:val="20"/>
          <w:rtl/>
        </w:rPr>
        <w:t>ספק</w:t>
      </w:r>
      <w:r w:rsidRPr="00F33C71">
        <w:rPr>
          <w:rFonts w:ascii="Tahoma" w:hAnsi="Tahoma" w:cs="Tahoma"/>
          <w:sz w:val="20"/>
          <w:szCs w:val="20"/>
          <w:rtl/>
        </w:rPr>
        <w:t xml:space="preserve"> </w:t>
      </w:r>
      <w:r w:rsidRPr="00F33C71">
        <w:rPr>
          <w:rFonts w:ascii="Tahoma" w:hAnsi="Tahoma" w:cs="Tahoma" w:hint="eastAsia"/>
          <w:sz w:val="20"/>
          <w:szCs w:val="20"/>
          <w:rtl/>
        </w:rPr>
        <w:t>חיצוני</w:t>
      </w:r>
      <w:r w:rsidRPr="00F33C71">
        <w:rPr>
          <w:rFonts w:ascii="Tahoma" w:hAnsi="Tahoma" w:cs="Tahoma"/>
          <w:sz w:val="20"/>
          <w:szCs w:val="20"/>
          <w:rtl/>
        </w:rPr>
        <w:t>.</w:t>
      </w:r>
    </w:p>
    <w:p w:rsidR="00C6043D" w:rsidRPr="00F33C71" w:rsidRDefault="00C6043D" w:rsidP="00C6043D">
      <w:pPr>
        <w:pStyle w:val="BodyTextH2"/>
        <w:numPr>
          <w:ilvl w:val="2"/>
          <w:numId w:val="2"/>
        </w:numPr>
        <w:spacing w:before="0" w:after="0" w:line="360" w:lineRule="auto"/>
        <w:ind w:left="1422" w:hanging="702"/>
        <w:rPr>
          <w:rFonts w:ascii="Tahoma" w:hAnsi="Tahoma" w:cs="Tahoma"/>
          <w:sz w:val="20"/>
          <w:szCs w:val="20"/>
        </w:rPr>
      </w:pPr>
      <w:r w:rsidRPr="00F33C71">
        <w:rPr>
          <w:rFonts w:ascii="Tahoma" w:hAnsi="Tahoma" w:cs="Tahoma" w:hint="cs"/>
          <w:sz w:val="20"/>
          <w:szCs w:val="20"/>
          <w:rtl/>
        </w:rPr>
        <w:lastRenderedPageBreak/>
        <w:t>הספקים אחראים להגנה על המערכות המצויות ברשותם, לבקרה ולתיעוד של הכניסה והיציאה מאתרים בהן מצויות מערכות המאגר, וכן לתיעוד של הכנסה והוצאת ציוד אל מערכות מאגרי המידע ומהן.</w:t>
      </w:r>
    </w:p>
    <w:p w:rsidR="00C6043D" w:rsidRPr="002E0F94" w:rsidRDefault="00C6043D" w:rsidP="00C6043D">
      <w:pPr>
        <w:pStyle w:val="BodyTextH2"/>
        <w:spacing w:before="0" w:after="0" w:line="360" w:lineRule="auto"/>
        <w:ind w:left="720"/>
        <w:rPr>
          <w:rFonts w:ascii="Tahoma" w:hAnsi="Tahoma" w:cs="Tahoma"/>
          <w:sz w:val="20"/>
          <w:szCs w:val="20"/>
          <w:lang w:eastAsia="en-US"/>
        </w:rPr>
      </w:pPr>
    </w:p>
    <w:p w:rsidR="00C6043D" w:rsidRPr="001C0F3F" w:rsidRDefault="00C6043D" w:rsidP="00C6043D">
      <w:pPr>
        <w:pStyle w:val="ab"/>
        <w:numPr>
          <w:ilvl w:val="1"/>
          <w:numId w:val="2"/>
        </w:numPr>
        <w:bidi/>
        <w:snapToGrid w:val="0"/>
        <w:spacing w:before="120" w:after="0" w:line="360" w:lineRule="auto"/>
        <w:ind w:left="788" w:hanging="431"/>
        <w:contextualSpacing w:val="0"/>
        <w:jc w:val="both"/>
        <w:rPr>
          <w:rFonts w:ascii="Tahoma" w:hAnsi="Tahoma" w:cs="Tahoma"/>
          <w:sz w:val="20"/>
          <w:szCs w:val="20"/>
          <w:u w:val="single"/>
        </w:rPr>
      </w:pPr>
      <w:r w:rsidRPr="001C0F3F">
        <w:rPr>
          <w:rFonts w:ascii="Tahoma" w:hAnsi="Tahoma" w:cs="Tahoma"/>
          <w:sz w:val="20"/>
          <w:szCs w:val="20"/>
          <w:u w:val="single"/>
          <w:rtl/>
          <w:lang w:bidi="he-IL"/>
        </w:rPr>
        <w:t>אבטחת סביבת העבודה והמחשבים</w:t>
      </w:r>
    </w:p>
    <w:p w:rsidR="00C6043D" w:rsidRPr="001C0F3F" w:rsidRDefault="00C6043D" w:rsidP="00C6043D">
      <w:pPr>
        <w:pStyle w:val="ab"/>
        <w:numPr>
          <w:ilvl w:val="2"/>
          <w:numId w:val="2"/>
        </w:numPr>
        <w:bidi/>
        <w:spacing w:after="0" w:line="360" w:lineRule="auto"/>
        <w:ind w:left="1422" w:hanging="702"/>
        <w:jc w:val="both"/>
        <w:rPr>
          <w:rFonts w:ascii="Tahoma" w:hAnsi="Tahoma" w:cs="Tahoma"/>
          <w:sz w:val="20"/>
          <w:szCs w:val="20"/>
        </w:rPr>
      </w:pPr>
      <w:r w:rsidRPr="001C0F3F">
        <w:rPr>
          <w:rFonts w:ascii="Tahoma" w:hAnsi="Tahoma" w:cs="Tahoma"/>
          <w:sz w:val="20"/>
          <w:szCs w:val="20"/>
          <w:rtl/>
          <w:lang w:bidi="he-IL"/>
        </w:rPr>
        <w:t>בעת עזיבת סביבת העבודה</w:t>
      </w:r>
      <w:r>
        <w:rPr>
          <w:rFonts w:ascii="Tahoma" w:hAnsi="Tahoma" w:cs="Tahoma" w:hint="cs"/>
          <w:sz w:val="20"/>
          <w:szCs w:val="20"/>
          <w:rtl/>
          <w:lang w:bidi="he-IL"/>
        </w:rPr>
        <w:t>,</w:t>
      </w:r>
      <w:r w:rsidRPr="001C0F3F">
        <w:rPr>
          <w:rFonts w:ascii="Tahoma" w:hAnsi="Tahoma" w:cs="Tahoma"/>
          <w:sz w:val="20"/>
          <w:szCs w:val="20"/>
          <w:rtl/>
          <w:lang w:bidi="he-IL"/>
        </w:rPr>
        <w:t xml:space="preserve"> </w:t>
      </w:r>
      <w:r>
        <w:rPr>
          <w:rFonts w:ascii="Tahoma" w:hAnsi="Tahoma" w:cs="Tahoma" w:hint="cs"/>
          <w:sz w:val="20"/>
          <w:szCs w:val="20"/>
          <w:rtl/>
          <w:lang w:bidi="he-IL"/>
        </w:rPr>
        <w:t xml:space="preserve">עובדי העירייה יאחסנו </w:t>
      </w:r>
      <w:r w:rsidRPr="001C0F3F">
        <w:rPr>
          <w:rFonts w:ascii="Tahoma" w:hAnsi="Tahoma" w:cs="Tahoma"/>
          <w:sz w:val="20"/>
          <w:szCs w:val="20"/>
          <w:rtl/>
          <w:lang w:bidi="he-IL"/>
        </w:rPr>
        <w:t>מידע רגיש באופן מאובטח</w:t>
      </w:r>
      <w:r w:rsidRPr="001C0F3F">
        <w:rPr>
          <w:rFonts w:ascii="Tahoma" w:hAnsi="Tahoma" w:cs="Tahoma"/>
          <w:sz w:val="20"/>
          <w:szCs w:val="20"/>
          <w:rtl/>
        </w:rPr>
        <w:t xml:space="preserve">, </w:t>
      </w:r>
      <w:r w:rsidRPr="001C0F3F">
        <w:rPr>
          <w:rFonts w:ascii="Tahoma" w:hAnsi="Tahoma" w:cs="Tahoma"/>
          <w:sz w:val="20"/>
          <w:szCs w:val="20"/>
          <w:rtl/>
          <w:lang w:bidi="he-IL"/>
        </w:rPr>
        <w:t xml:space="preserve">במתקן נעול </w:t>
      </w:r>
      <w:r w:rsidRPr="001C0F3F">
        <w:rPr>
          <w:rFonts w:ascii="Tahoma" w:hAnsi="Tahoma" w:cs="Tahoma"/>
          <w:sz w:val="20"/>
          <w:szCs w:val="20"/>
          <w:rtl/>
        </w:rPr>
        <w:t>(</w:t>
      </w:r>
      <w:r w:rsidRPr="001C0F3F">
        <w:rPr>
          <w:rFonts w:ascii="Tahoma" w:hAnsi="Tahoma" w:cs="Tahoma"/>
          <w:sz w:val="20"/>
          <w:szCs w:val="20"/>
          <w:rtl/>
          <w:lang w:bidi="he-IL"/>
        </w:rPr>
        <w:t>מגירה</w:t>
      </w:r>
      <w:r w:rsidRPr="001C0F3F">
        <w:rPr>
          <w:rFonts w:ascii="Tahoma" w:hAnsi="Tahoma" w:cs="Tahoma"/>
          <w:sz w:val="20"/>
          <w:szCs w:val="20"/>
          <w:rtl/>
        </w:rPr>
        <w:t xml:space="preserve">, </w:t>
      </w:r>
      <w:r w:rsidRPr="001C0F3F">
        <w:rPr>
          <w:rFonts w:ascii="Tahoma" w:hAnsi="Tahoma" w:cs="Tahoma"/>
          <w:sz w:val="20"/>
          <w:szCs w:val="20"/>
          <w:rtl/>
          <w:lang w:bidi="he-IL"/>
        </w:rPr>
        <w:t>ארון או כספת</w:t>
      </w:r>
      <w:r w:rsidRPr="001C0F3F">
        <w:rPr>
          <w:rFonts w:ascii="Tahoma" w:hAnsi="Tahoma" w:cs="Tahoma"/>
          <w:sz w:val="20"/>
          <w:szCs w:val="20"/>
          <w:rtl/>
        </w:rPr>
        <w:t xml:space="preserve">, </w:t>
      </w:r>
      <w:r w:rsidRPr="001C0F3F">
        <w:rPr>
          <w:rFonts w:ascii="Tahoma" w:hAnsi="Tahoma" w:cs="Tahoma"/>
          <w:sz w:val="20"/>
          <w:szCs w:val="20"/>
          <w:rtl/>
          <w:lang w:bidi="he-IL"/>
        </w:rPr>
        <w:t>בהתאם למידת הרגישות והאמצעים הזמינים</w:t>
      </w:r>
      <w:r w:rsidRPr="001C0F3F">
        <w:rPr>
          <w:rFonts w:ascii="Tahoma" w:hAnsi="Tahoma" w:cs="Tahoma"/>
          <w:sz w:val="20"/>
          <w:szCs w:val="20"/>
          <w:rtl/>
        </w:rPr>
        <w:t xml:space="preserve">), </w:t>
      </w:r>
      <w:r w:rsidRPr="001C0F3F">
        <w:rPr>
          <w:rFonts w:ascii="Tahoma" w:hAnsi="Tahoma" w:cs="Tahoma"/>
          <w:sz w:val="20"/>
          <w:szCs w:val="20"/>
          <w:rtl/>
          <w:lang w:bidi="he-IL"/>
        </w:rPr>
        <w:t>ב</w:t>
      </w:r>
      <w:r w:rsidRPr="001C0F3F">
        <w:rPr>
          <w:rFonts w:ascii="Tahoma" w:hAnsi="Tahoma" w:cs="Tahoma" w:hint="cs"/>
          <w:sz w:val="20"/>
          <w:szCs w:val="20"/>
          <w:rtl/>
          <w:lang w:bidi="he-IL"/>
        </w:rPr>
        <w:t>מידה ואין</w:t>
      </w:r>
      <w:r>
        <w:rPr>
          <w:rFonts w:ascii="Tahoma" w:hAnsi="Tahoma" w:cs="Tahoma" w:hint="cs"/>
          <w:sz w:val="20"/>
          <w:szCs w:val="20"/>
          <w:rtl/>
          <w:lang w:bidi="he-IL"/>
        </w:rPr>
        <w:t>,</w:t>
      </w:r>
      <w:r>
        <w:rPr>
          <w:rFonts w:ascii="Tahoma" w:hAnsi="Tahoma" w:cs="Tahoma"/>
          <w:sz w:val="20"/>
          <w:szCs w:val="20"/>
          <w:rtl/>
          <w:lang w:bidi="he-IL"/>
        </w:rPr>
        <w:t xml:space="preserve"> </w:t>
      </w:r>
      <w:r w:rsidRPr="001C0F3F">
        <w:rPr>
          <w:rFonts w:ascii="Tahoma" w:hAnsi="Tahoma" w:cs="Tahoma"/>
          <w:sz w:val="20"/>
          <w:szCs w:val="20"/>
          <w:rtl/>
          <w:lang w:bidi="he-IL"/>
        </w:rPr>
        <w:t>יש לנעול את החדר</w:t>
      </w:r>
      <w:r w:rsidRPr="001C0F3F">
        <w:rPr>
          <w:rFonts w:ascii="Tahoma" w:hAnsi="Tahoma" w:cs="Tahoma"/>
          <w:sz w:val="20"/>
          <w:szCs w:val="20"/>
          <w:rtl/>
        </w:rPr>
        <w:t>.</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rPr>
      </w:pPr>
      <w:r w:rsidRPr="001C0F3F">
        <w:rPr>
          <w:rFonts w:ascii="Tahoma" w:hAnsi="Tahoma" w:cs="Tahoma"/>
          <w:sz w:val="20"/>
          <w:szCs w:val="20"/>
          <w:rtl/>
          <w:lang w:bidi="he-IL"/>
        </w:rPr>
        <w:t>בתום יו</w:t>
      </w:r>
      <w:r w:rsidRPr="005E5EF6">
        <w:rPr>
          <w:rFonts w:ascii="Tahoma" w:hAnsi="Tahoma" w:cs="Tahoma"/>
          <w:sz w:val="20"/>
          <w:szCs w:val="20"/>
          <w:rtl/>
          <w:lang w:bidi="he-IL"/>
        </w:rPr>
        <w:t xml:space="preserve">ם העבודה או בעת עזיבת מקום העבודה לזמן ארוך </w:t>
      </w:r>
      <w:r w:rsidRPr="005E5EF6">
        <w:rPr>
          <w:rFonts w:ascii="Tahoma" w:hAnsi="Tahoma" w:cs="Tahoma" w:hint="cs"/>
          <w:sz w:val="20"/>
          <w:szCs w:val="20"/>
          <w:rtl/>
          <w:lang w:bidi="he-IL"/>
        </w:rPr>
        <w:t>על המשתמשים</w:t>
      </w:r>
      <w:r w:rsidRPr="005E5EF6">
        <w:rPr>
          <w:rFonts w:ascii="Tahoma" w:hAnsi="Tahoma" w:cs="Tahoma"/>
          <w:sz w:val="20"/>
          <w:szCs w:val="20"/>
          <w:rtl/>
          <w:lang w:bidi="he-IL"/>
        </w:rPr>
        <w:t xml:space="preserve"> להותיר את סביבת העבודה כשמסמכי החברה מתו</w:t>
      </w:r>
      <w:r w:rsidRPr="005E5EF6">
        <w:rPr>
          <w:rFonts w:ascii="Tahoma" w:hAnsi="Tahoma" w:cs="Tahoma" w:hint="cs"/>
          <w:sz w:val="20"/>
          <w:szCs w:val="20"/>
          <w:rtl/>
          <w:lang w:bidi="he-IL"/>
        </w:rPr>
        <w:t>י</w:t>
      </w:r>
      <w:r w:rsidRPr="005E5EF6">
        <w:rPr>
          <w:rFonts w:ascii="Tahoma" w:hAnsi="Tahoma" w:cs="Tahoma"/>
          <w:sz w:val="20"/>
          <w:szCs w:val="20"/>
          <w:rtl/>
          <w:lang w:bidi="he-IL"/>
        </w:rPr>
        <w:t>קים או מסודרים במקומם הראוי</w:t>
      </w:r>
      <w:r w:rsidRPr="005E5EF6">
        <w:rPr>
          <w:rFonts w:ascii="Tahoma" w:hAnsi="Tahoma" w:cs="Tahoma"/>
          <w:sz w:val="20"/>
          <w:szCs w:val="20"/>
          <w:rtl/>
        </w:rPr>
        <w:t>.</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rPr>
      </w:pPr>
      <w:r w:rsidRPr="005E5EF6">
        <w:rPr>
          <w:rFonts w:ascii="Tahoma" w:hAnsi="Tahoma" w:cs="Tahoma" w:hint="cs"/>
          <w:sz w:val="20"/>
          <w:szCs w:val="20"/>
          <w:rtl/>
          <w:lang w:bidi="he-IL"/>
        </w:rPr>
        <w:t>מנמ"ר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יגדיר</w:t>
      </w:r>
      <w:r w:rsidRPr="005E5EF6">
        <w:rPr>
          <w:rFonts w:ascii="Tahoma" w:hAnsi="Tahoma" w:cs="Tahoma"/>
          <w:sz w:val="20"/>
          <w:szCs w:val="20"/>
          <w:rtl/>
          <w:lang w:bidi="he-IL"/>
        </w:rPr>
        <w:t xml:space="preserve"> נעילת מסך עם סיסמה לאחר </w:t>
      </w:r>
      <w:r>
        <w:rPr>
          <w:rFonts w:ascii="Tahoma" w:hAnsi="Tahoma" w:cs="Tahoma" w:hint="cs"/>
          <w:sz w:val="20"/>
          <w:szCs w:val="20"/>
          <w:rtl/>
          <w:lang w:bidi="he-IL"/>
        </w:rPr>
        <w:t>30</w:t>
      </w:r>
      <w:r w:rsidRPr="005E5EF6">
        <w:rPr>
          <w:rFonts w:ascii="Tahoma" w:hAnsi="Tahoma" w:cs="Tahoma" w:hint="cs"/>
          <w:sz w:val="20"/>
          <w:szCs w:val="20"/>
          <w:rtl/>
          <w:lang w:bidi="he-IL"/>
        </w:rPr>
        <w:t xml:space="preserve"> </w:t>
      </w:r>
      <w:r w:rsidRPr="005E5EF6">
        <w:rPr>
          <w:rFonts w:ascii="Tahoma" w:hAnsi="Tahoma" w:cs="Tahoma"/>
          <w:sz w:val="20"/>
          <w:szCs w:val="20"/>
          <w:rtl/>
          <w:lang w:bidi="he-IL"/>
        </w:rPr>
        <w:t>דקות ללא פעילות בכל תחנות הקצה</w:t>
      </w:r>
      <w:r w:rsidRPr="005E5EF6">
        <w:rPr>
          <w:rFonts w:ascii="Tahoma" w:hAnsi="Tahoma" w:cs="Tahoma"/>
          <w:sz w:val="20"/>
          <w:szCs w:val="20"/>
          <w:rtl/>
        </w:rPr>
        <w:t>.</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rPr>
      </w:pPr>
      <w:r w:rsidRPr="005E5EF6">
        <w:rPr>
          <w:rFonts w:ascii="Tahoma" w:hAnsi="Tahoma" w:cs="Tahoma" w:hint="cs"/>
          <w:sz w:val="20"/>
          <w:szCs w:val="20"/>
          <w:rtl/>
          <w:lang w:bidi="he-IL"/>
        </w:rPr>
        <w:t>בכל שרת ותחנת עבודה יתקין מנמ"ר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תוכנת אנטי וירוס ויגדיר תהליך יומי לעדכונו.</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rPr>
      </w:pPr>
      <w:r w:rsidRPr="005E5EF6">
        <w:rPr>
          <w:rFonts w:ascii="Tahoma" w:hAnsi="Tahoma" w:cs="Tahoma" w:hint="cs"/>
          <w:sz w:val="20"/>
          <w:szCs w:val="20"/>
          <w:rtl/>
          <w:lang w:bidi="he-IL"/>
        </w:rPr>
        <w:t>בכל שרת תחנת עבודה יגדיר מנמ"ר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תהליך לעדכון מערכת ההפעלה בעדכוני אבטחת מידע והתקנת חבילת שירות של היצרן.</w:t>
      </w:r>
    </w:p>
    <w:p w:rsidR="00C6043D" w:rsidRPr="004C5D60" w:rsidRDefault="00C6043D" w:rsidP="004C5D60">
      <w:pPr>
        <w:pStyle w:val="ab"/>
        <w:numPr>
          <w:ilvl w:val="2"/>
          <w:numId w:val="2"/>
        </w:numPr>
        <w:bidi/>
        <w:spacing w:after="0" w:line="360" w:lineRule="auto"/>
        <w:ind w:left="1422" w:hanging="702"/>
        <w:jc w:val="both"/>
        <w:rPr>
          <w:rFonts w:ascii="Tahoma" w:hAnsi="Tahoma" w:cs="Tahoma"/>
          <w:sz w:val="20"/>
          <w:szCs w:val="20"/>
        </w:rPr>
      </w:pPr>
      <w:r w:rsidRPr="00F33C71">
        <w:rPr>
          <w:rFonts w:ascii="Tahoma" w:hAnsi="Tahoma" w:cs="Tahoma" w:hint="eastAsia"/>
          <w:sz w:val="20"/>
          <w:szCs w:val="20"/>
          <w:rtl/>
          <w:lang w:bidi="he-IL"/>
        </w:rPr>
        <w:t>עובדי</w:t>
      </w:r>
      <w:r w:rsidRPr="00F33C71">
        <w:rPr>
          <w:rFonts w:ascii="Tahoma" w:hAnsi="Tahoma" w:cs="Tahoma"/>
          <w:sz w:val="20"/>
          <w:szCs w:val="20"/>
          <w:rtl/>
          <w:lang w:bidi="he-IL"/>
        </w:rPr>
        <w:t xml:space="preserve"> העירייה יאשרו שימוש ברכיבי </w:t>
      </w:r>
      <w:r w:rsidRPr="00F33C71">
        <w:rPr>
          <w:rFonts w:ascii="Tahoma" w:hAnsi="Tahoma" w:cs="Tahoma"/>
          <w:sz w:val="20"/>
          <w:szCs w:val="20"/>
        </w:rPr>
        <w:t>DOK</w:t>
      </w:r>
      <w:r w:rsidRPr="00F33C71">
        <w:rPr>
          <w:rFonts w:ascii="Tahoma" w:hAnsi="Tahoma" w:cs="Tahoma"/>
          <w:sz w:val="20"/>
          <w:szCs w:val="20"/>
          <w:rtl/>
          <w:lang w:bidi="he-IL"/>
        </w:rPr>
        <w:t xml:space="preserve"> או בכונן </w:t>
      </w:r>
      <w:r w:rsidRPr="00F33C71">
        <w:rPr>
          <w:rFonts w:ascii="Tahoma" w:hAnsi="Tahoma" w:cs="Tahoma"/>
          <w:sz w:val="20"/>
          <w:szCs w:val="20"/>
        </w:rPr>
        <w:t>CD</w:t>
      </w:r>
      <w:r w:rsidRPr="00F33C71">
        <w:rPr>
          <w:rFonts w:ascii="Tahoma" w:hAnsi="Tahoma" w:cs="Tahoma"/>
          <w:sz w:val="20"/>
          <w:szCs w:val="20"/>
          <w:rtl/>
          <w:lang w:bidi="he-IL"/>
        </w:rPr>
        <w:t xml:space="preserve"> מול </w:t>
      </w:r>
      <w:r w:rsidRPr="00F33C71">
        <w:rPr>
          <w:rFonts w:ascii="Tahoma" w:hAnsi="Tahoma" w:cs="Tahoma" w:hint="eastAsia"/>
          <w:sz w:val="20"/>
          <w:szCs w:val="20"/>
          <w:rtl/>
          <w:lang w:bidi="he-IL"/>
        </w:rPr>
        <w:t>מנהלים</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ברמת</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מנהל</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מחלקה</w:t>
      </w:r>
      <w:r w:rsidRPr="00F33C71">
        <w:rPr>
          <w:rFonts w:ascii="Tahoma" w:hAnsi="Tahoma" w:cs="Tahoma"/>
          <w:sz w:val="20"/>
          <w:szCs w:val="20"/>
          <w:rtl/>
          <w:lang w:bidi="he-IL"/>
        </w:rPr>
        <w:t xml:space="preserve"> </w:t>
      </w:r>
      <w:r w:rsidRPr="00F33C71">
        <w:rPr>
          <w:rFonts w:ascii="Tahoma" w:hAnsi="Tahoma" w:cs="Tahoma" w:hint="eastAsia"/>
          <w:sz w:val="20"/>
          <w:szCs w:val="20"/>
          <w:rtl/>
          <w:lang w:bidi="he-IL"/>
        </w:rPr>
        <w:t>ומעלה</w:t>
      </w:r>
      <w:r w:rsidRPr="00F33C71">
        <w:rPr>
          <w:rFonts w:ascii="Tahoma" w:hAnsi="Tahoma" w:cs="Tahoma"/>
          <w:sz w:val="20"/>
          <w:szCs w:val="20"/>
          <w:rtl/>
          <w:lang w:bidi="he-IL"/>
        </w:rPr>
        <w:t xml:space="preserve">-לבדוק </w:t>
      </w:r>
      <w:r w:rsidRPr="00F33C71">
        <w:rPr>
          <w:rFonts w:ascii="Tahoma" w:hAnsi="Tahoma" w:cs="Tahoma" w:hint="eastAsia"/>
          <w:sz w:val="20"/>
          <w:szCs w:val="20"/>
          <w:rtl/>
          <w:lang w:bidi="he-IL"/>
        </w:rPr>
        <w:t>ישימות</w:t>
      </w:r>
      <w:r w:rsidRPr="00F33C71">
        <w:rPr>
          <w:rFonts w:ascii="Tahoma" w:hAnsi="Tahoma" w:cs="Tahoma"/>
          <w:sz w:val="20"/>
          <w:szCs w:val="20"/>
          <w:rtl/>
        </w:rPr>
        <w:t>.</w:t>
      </w:r>
      <w:r w:rsidR="004C5D60">
        <w:rPr>
          <w:rFonts w:ascii="Tahoma" w:hAnsi="Tahoma" w:cs="Tahoma"/>
          <w:sz w:val="20"/>
          <w:szCs w:val="20"/>
        </w:rPr>
        <w:br w:type="page"/>
      </w:r>
    </w:p>
    <w:p w:rsidR="00C6043D" w:rsidRPr="00F33C71" w:rsidRDefault="00C6043D" w:rsidP="00C6043D">
      <w:pPr>
        <w:pStyle w:val="ab"/>
        <w:numPr>
          <w:ilvl w:val="2"/>
          <w:numId w:val="2"/>
        </w:numPr>
        <w:bidi/>
        <w:spacing w:after="0" w:line="360" w:lineRule="auto"/>
        <w:ind w:left="1422" w:hanging="702"/>
        <w:jc w:val="both"/>
        <w:rPr>
          <w:rFonts w:ascii="Tahoma" w:hAnsi="Tahoma" w:cs="Tahoma"/>
          <w:sz w:val="20"/>
          <w:szCs w:val="20"/>
        </w:rPr>
      </w:pPr>
      <w:r w:rsidRPr="00F33C71">
        <w:rPr>
          <w:rFonts w:ascii="Tahoma" w:hAnsi="Tahoma" w:cs="Tahoma"/>
          <w:sz w:val="20"/>
          <w:szCs w:val="20"/>
          <w:rtl/>
          <w:lang w:bidi="he-IL"/>
        </w:rPr>
        <w:lastRenderedPageBreak/>
        <w:t>כל שינוי בתצורת המחשב האישי</w:t>
      </w:r>
      <w:r w:rsidRPr="00F33C71">
        <w:rPr>
          <w:rFonts w:ascii="Tahoma" w:hAnsi="Tahoma" w:cs="Tahoma"/>
          <w:sz w:val="20"/>
          <w:szCs w:val="20"/>
          <w:rtl/>
        </w:rPr>
        <w:t xml:space="preserve">, </w:t>
      </w:r>
      <w:r w:rsidRPr="00F33C71">
        <w:rPr>
          <w:rFonts w:ascii="Tahoma" w:hAnsi="Tahoma" w:cs="Tahoma"/>
          <w:sz w:val="20"/>
          <w:szCs w:val="20"/>
          <w:rtl/>
          <w:lang w:bidi="he-IL"/>
        </w:rPr>
        <w:t>ובכלל זה התקנת תוכנה</w:t>
      </w:r>
      <w:r w:rsidRPr="00F33C71">
        <w:rPr>
          <w:rFonts w:ascii="Tahoma" w:hAnsi="Tahoma" w:cs="Tahoma"/>
          <w:sz w:val="20"/>
          <w:szCs w:val="20"/>
          <w:rtl/>
        </w:rPr>
        <w:t xml:space="preserve">, </w:t>
      </w:r>
      <w:r w:rsidRPr="00F33C71">
        <w:rPr>
          <w:rFonts w:ascii="Tahoma" w:hAnsi="Tahoma" w:cs="Tahoma"/>
          <w:sz w:val="20"/>
          <w:szCs w:val="20"/>
          <w:rtl/>
          <w:lang w:bidi="he-IL"/>
        </w:rPr>
        <w:t>או חומרה</w:t>
      </w:r>
      <w:r w:rsidRPr="00F33C71">
        <w:rPr>
          <w:rFonts w:ascii="Tahoma" w:hAnsi="Tahoma" w:cs="Tahoma"/>
          <w:sz w:val="20"/>
          <w:szCs w:val="20"/>
          <w:rtl/>
        </w:rPr>
        <w:t xml:space="preserve">, </w:t>
      </w:r>
      <w:r w:rsidRPr="00F33C71">
        <w:rPr>
          <w:rFonts w:ascii="Tahoma" w:hAnsi="Tahoma" w:cs="Tahoma"/>
          <w:sz w:val="20"/>
          <w:szCs w:val="20"/>
          <w:rtl/>
          <w:lang w:bidi="he-IL"/>
        </w:rPr>
        <w:t xml:space="preserve">כמו כן שינוי להגדרות האבטחה של המחשב </w:t>
      </w:r>
      <w:r w:rsidRPr="00F33C71">
        <w:rPr>
          <w:rFonts w:ascii="Tahoma" w:hAnsi="Tahoma" w:cs="Tahoma"/>
          <w:sz w:val="20"/>
          <w:szCs w:val="20"/>
          <w:rtl/>
        </w:rPr>
        <w:t xml:space="preserve">– </w:t>
      </w:r>
      <w:r w:rsidRPr="00F33C71">
        <w:rPr>
          <w:rFonts w:ascii="Tahoma" w:hAnsi="Tahoma" w:cs="Tahoma"/>
          <w:sz w:val="20"/>
          <w:szCs w:val="20"/>
          <w:rtl/>
          <w:lang w:bidi="he-IL"/>
        </w:rPr>
        <w:t>הרשאות גישה</w:t>
      </w:r>
      <w:r w:rsidRPr="00F33C71">
        <w:rPr>
          <w:rFonts w:ascii="Tahoma" w:hAnsi="Tahoma" w:cs="Tahoma"/>
          <w:sz w:val="20"/>
          <w:szCs w:val="20"/>
          <w:rtl/>
        </w:rPr>
        <w:t xml:space="preserve">, </w:t>
      </w:r>
      <w:r w:rsidRPr="00F33C71">
        <w:rPr>
          <w:rFonts w:ascii="Tahoma" w:hAnsi="Tahoma" w:cs="Tahoma"/>
          <w:sz w:val="20"/>
          <w:szCs w:val="20"/>
          <w:rtl/>
          <w:lang w:bidi="he-IL"/>
        </w:rPr>
        <w:t>הגדרות תקשורת</w:t>
      </w:r>
      <w:r w:rsidRPr="00F33C71">
        <w:rPr>
          <w:rFonts w:ascii="Tahoma" w:hAnsi="Tahoma" w:cs="Tahoma"/>
          <w:sz w:val="20"/>
          <w:szCs w:val="20"/>
          <w:rtl/>
        </w:rPr>
        <w:t xml:space="preserve">, </w:t>
      </w:r>
      <w:r w:rsidRPr="00F33C71">
        <w:rPr>
          <w:rFonts w:ascii="Tahoma" w:hAnsi="Tahoma" w:cs="Tahoma"/>
          <w:sz w:val="20"/>
          <w:szCs w:val="20"/>
          <w:rtl/>
          <w:lang w:bidi="he-IL"/>
        </w:rPr>
        <w:t>הגדרות תוכנת האנטי וירוס</w:t>
      </w:r>
      <w:r w:rsidRPr="00F33C71">
        <w:rPr>
          <w:rFonts w:ascii="Tahoma" w:hAnsi="Tahoma" w:cs="Tahoma"/>
          <w:sz w:val="20"/>
          <w:szCs w:val="20"/>
          <w:rtl/>
        </w:rPr>
        <w:t xml:space="preserve">, </w:t>
      </w:r>
      <w:r w:rsidRPr="00F33C71">
        <w:rPr>
          <w:rFonts w:ascii="Tahoma" w:hAnsi="Tahoma" w:cs="Tahoma"/>
          <w:sz w:val="20"/>
          <w:szCs w:val="20"/>
          <w:rtl/>
          <w:lang w:bidi="he-IL"/>
        </w:rPr>
        <w:t>יתבצע ע</w:t>
      </w:r>
      <w:r w:rsidRPr="00F33C71">
        <w:rPr>
          <w:rFonts w:ascii="Tahoma" w:hAnsi="Tahoma" w:cs="Tahoma"/>
          <w:sz w:val="20"/>
          <w:szCs w:val="20"/>
          <w:rtl/>
        </w:rPr>
        <w:t>"</w:t>
      </w:r>
      <w:r w:rsidRPr="00F33C71">
        <w:rPr>
          <w:rFonts w:ascii="Tahoma" w:hAnsi="Tahoma" w:cs="Tahoma"/>
          <w:sz w:val="20"/>
          <w:szCs w:val="20"/>
          <w:rtl/>
          <w:lang w:bidi="he-IL"/>
        </w:rPr>
        <w:t xml:space="preserve">י </w:t>
      </w:r>
      <w:r w:rsidRPr="00F33C71">
        <w:rPr>
          <w:rFonts w:ascii="Tahoma" w:hAnsi="Tahoma" w:cs="Tahoma" w:hint="cs"/>
          <w:sz w:val="20"/>
          <w:szCs w:val="20"/>
          <w:rtl/>
          <w:lang w:bidi="he-IL"/>
        </w:rPr>
        <w:t>המנמ"ר או מי שהוגדר מטעמו</w:t>
      </w:r>
      <w:r w:rsidRPr="00F33C71">
        <w:rPr>
          <w:rFonts w:ascii="Tahoma" w:hAnsi="Tahoma" w:cs="Tahoma"/>
          <w:sz w:val="20"/>
          <w:szCs w:val="20"/>
          <w:rtl/>
          <w:lang w:bidi="he-IL"/>
        </w:rPr>
        <w:t xml:space="preserve"> </w:t>
      </w:r>
      <w:r w:rsidRPr="00F33C71">
        <w:rPr>
          <w:rFonts w:ascii="Tahoma" w:hAnsi="Tahoma" w:cs="Tahoma" w:hint="cs"/>
          <w:sz w:val="20"/>
          <w:szCs w:val="20"/>
          <w:rtl/>
          <w:lang w:bidi="he-IL"/>
        </w:rPr>
        <w:t xml:space="preserve">או על ידי ספקים מורשים באישורו </w:t>
      </w:r>
      <w:r w:rsidRPr="00F33C71">
        <w:rPr>
          <w:rFonts w:ascii="Tahoma" w:hAnsi="Tahoma" w:cs="Tahoma"/>
          <w:sz w:val="20"/>
          <w:szCs w:val="20"/>
          <w:rtl/>
          <w:lang w:bidi="he-IL"/>
        </w:rPr>
        <w:t>ותוך תיעוד הפעילות</w:t>
      </w:r>
      <w:r w:rsidRPr="00F33C71">
        <w:rPr>
          <w:rFonts w:ascii="Tahoma" w:hAnsi="Tahoma" w:cs="Tahoma"/>
          <w:sz w:val="20"/>
          <w:szCs w:val="20"/>
          <w:rtl/>
        </w:rPr>
        <w:t>.</w:t>
      </w:r>
    </w:p>
    <w:p w:rsidR="00C6043D" w:rsidRDefault="00C6043D" w:rsidP="00C6043D">
      <w:pPr>
        <w:pStyle w:val="ab"/>
        <w:numPr>
          <w:ilvl w:val="2"/>
          <w:numId w:val="2"/>
        </w:numPr>
        <w:bidi/>
        <w:spacing w:after="0" w:line="360" w:lineRule="auto"/>
        <w:ind w:left="1422" w:hanging="702"/>
        <w:jc w:val="both"/>
        <w:rPr>
          <w:rFonts w:ascii="Tahoma" w:hAnsi="Tahoma" w:cs="Tahoma"/>
          <w:sz w:val="20"/>
          <w:szCs w:val="20"/>
        </w:rPr>
      </w:pPr>
      <w:r w:rsidRPr="00F33C71">
        <w:rPr>
          <w:rFonts w:ascii="Tahoma" w:hAnsi="Tahoma" w:cs="Tahoma" w:hint="cs"/>
          <w:sz w:val="20"/>
          <w:szCs w:val="20"/>
          <w:rtl/>
          <w:lang w:bidi="he-IL"/>
        </w:rPr>
        <w:t>התקשורת עם ספקים מתבצעת בתווך מוצפן.</w:t>
      </w:r>
    </w:p>
    <w:p w:rsidR="00C6043D" w:rsidRPr="00F33C71" w:rsidRDefault="00C6043D" w:rsidP="00C6043D">
      <w:pPr>
        <w:pStyle w:val="ab"/>
        <w:numPr>
          <w:ilvl w:val="2"/>
          <w:numId w:val="2"/>
        </w:numPr>
        <w:bidi/>
        <w:spacing w:after="0" w:line="360" w:lineRule="auto"/>
        <w:ind w:left="1422" w:hanging="702"/>
        <w:jc w:val="both"/>
        <w:rPr>
          <w:rFonts w:ascii="Tahoma" w:hAnsi="Tahoma" w:cs="Tahoma"/>
          <w:sz w:val="20"/>
          <w:szCs w:val="20"/>
        </w:rPr>
      </w:pPr>
      <w:r w:rsidRPr="00F33C71">
        <w:rPr>
          <w:rFonts w:ascii="Tahoma" w:hAnsi="Tahoma" w:cs="Tahoma" w:hint="cs"/>
          <w:sz w:val="20"/>
          <w:szCs w:val="20"/>
          <w:rtl/>
          <w:lang w:bidi="he-IL"/>
        </w:rPr>
        <w:t xml:space="preserve">הספקים אחראים לאבטחת סביבת העבודה והמחשבים שברשותם. </w:t>
      </w:r>
    </w:p>
    <w:p w:rsidR="00C6043D" w:rsidRPr="005E5EF6" w:rsidRDefault="00C6043D" w:rsidP="00C6043D">
      <w:pPr>
        <w:pStyle w:val="ab"/>
        <w:numPr>
          <w:ilvl w:val="1"/>
          <w:numId w:val="2"/>
        </w:numPr>
        <w:bidi/>
        <w:snapToGrid w:val="0"/>
        <w:spacing w:before="120" w:after="0" w:line="360" w:lineRule="auto"/>
        <w:ind w:left="788" w:hanging="431"/>
        <w:contextualSpacing w:val="0"/>
        <w:jc w:val="both"/>
        <w:rPr>
          <w:rFonts w:ascii="Tahoma" w:hAnsi="Tahoma" w:cs="Tahoma"/>
          <w:sz w:val="20"/>
          <w:szCs w:val="20"/>
          <w:u w:val="single"/>
          <w:lang w:bidi="he-IL"/>
        </w:rPr>
      </w:pPr>
      <w:r w:rsidRPr="005E5EF6">
        <w:rPr>
          <w:rFonts w:ascii="Tahoma" w:hAnsi="Tahoma" w:cs="Tahoma" w:hint="cs"/>
          <w:sz w:val="20"/>
          <w:szCs w:val="20"/>
          <w:u w:val="single"/>
          <w:rtl/>
          <w:lang w:bidi="he-IL"/>
        </w:rPr>
        <w:t>מדיניות הרשאות</w:t>
      </w:r>
    </w:p>
    <w:p w:rsidR="00C6043D"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sidRPr="005E5EF6">
        <w:rPr>
          <w:rFonts w:ascii="Tahoma" w:hAnsi="Tahoma" w:cs="Tahoma" w:hint="cs"/>
          <w:sz w:val="20"/>
          <w:szCs w:val="20"/>
          <w:rtl/>
          <w:lang w:bidi="he-IL"/>
        </w:rPr>
        <w:t>ניהול ההרשאות במחשבי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ייעשה ע</w:t>
      </w:r>
      <w:r w:rsidRPr="005E5EF6">
        <w:rPr>
          <w:rFonts w:ascii="Tahoma" w:hAnsi="Tahoma" w:cs="Tahoma" w:hint="cs"/>
          <w:sz w:val="20"/>
          <w:szCs w:val="20"/>
          <w:rtl/>
        </w:rPr>
        <w:t>"</w:t>
      </w:r>
      <w:r w:rsidRPr="005E5EF6">
        <w:rPr>
          <w:rFonts w:ascii="Tahoma" w:hAnsi="Tahoma" w:cs="Tahoma" w:hint="cs"/>
          <w:sz w:val="20"/>
          <w:szCs w:val="20"/>
          <w:rtl/>
          <w:lang w:bidi="he-IL"/>
        </w:rPr>
        <w:t>י מנמ"ר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באמצעות מנגנון ממוכן לניהול הרשאות (</w:t>
      </w:r>
      <w:r w:rsidRPr="005E5EF6">
        <w:rPr>
          <w:rFonts w:ascii="Tahoma" w:hAnsi="Tahoma" w:cs="Tahoma" w:hint="cs"/>
          <w:sz w:val="20"/>
          <w:szCs w:val="20"/>
          <w:lang w:bidi="he-IL"/>
        </w:rPr>
        <w:t>AD</w:t>
      </w:r>
      <w:r>
        <w:rPr>
          <w:rFonts w:ascii="Tahoma" w:hAnsi="Tahoma" w:cs="Tahoma" w:hint="cs"/>
          <w:sz w:val="20"/>
          <w:szCs w:val="20"/>
          <w:rtl/>
          <w:lang w:bidi="he-IL"/>
        </w:rPr>
        <w:t xml:space="preserve"> למשל</w:t>
      </w:r>
      <w:r w:rsidRPr="005E5EF6">
        <w:rPr>
          <w:rFonts w:ascii="Tahoma" w:hAnsi="Tahoma" w:cs="Tahoma" w:hint="cs"/>
          <w:sz w:val="20"/>
          <w:szCs w:val="20"/>
          <w:rtl/>
          <w:lang w:bidi="he-IL"/>
        </w:rPr>
        <w:t>)</w:t>
      </w:r>
      <w:r>
        <w:rPr>
          <w:rFonts w:ascii="Tahoma" w:hAnsi="Tahoma" w:cs="Tahoma" w:hint="cs"/>
          <w:sz w:val="20"/>
          <w:szCs w:val="20"/>
          <w:rtl/>
          <w:lang w:bidi="he-IL"/>
        </w:rPr>
        <w:t xml:space="preserve"> (להלן: "מנגנון הבקרה").</w:t>
      </w:r>
    </w:p>
    <w:p w:rsidR="00C6043D" w:rsidRPr="00D627C2" w:rsidRDefault="00C6043D" w:rsidP="00C6043D">
      <w:pPr>
        <w:pStyle w:val="ab"/>
        <w:numPr>
          <w:ilvl w:val="2"/>
          <w:numId w:val="2"/>
        </w:numPr>
        <w:bidi/>
        <w:spacing w:line="360" w:lineRule="auto"/>
        <w:jc w:val="both"/>
        <w:rPr>
          <w:rFonts w:ascii="Tahoma" w:hAnsi="Tahoma" w:cs="Tahoma"/>
          <w:sz w:val="20"/>
          <w:szCs w:val="20"/>
          <w:lang w:bidi="he-IL"/>
        </w:rPr>
      </w:pPr>
      <w:r>
        <w:rPr>
          <w:rFonts w:ascii="Tahoma" w:hAnsi="Tahoma" w:cs="Tahoma" w:hint="cs"/>
          <w:sz w:val="20"/>
          <w:szCs w:val="20"/>
          <w:rtl/>
          <w:lang w:bidi="he-IL"/>
        </w:rPr>
        <w:t xml:space="preserve">מנגנון הבקרה מנוהל על ידי </w:t>
      </w:r>
      <w:r w:rsidRPr="00D627C2">
        <w:rPr>
          <w:rFonts w:ascii="Tahoma" w:hAnsi="Tahoma" w:cs="Tahoma" w:hint="cs"/>
          <w:sz w:val="20"/>
          <w:szCs w:val="20"/>
          <w:rtl/>
          <w:lang w:bidi="he-IL"/>
        </w:rPr>
        <w:t>המנמ"ר</w:t>
      </w:r>
      <w:r>
        <w:rPr>
          <w:rFonts w:ascii="Tahoma" w:hAnsi="Tahoma" w:cs="Tahoma" w:hint="cs"/>
          <w:sz w:val="20"/>
          <w:szCs w:val="20"/>
          <w:rtl/>
          <w:lang w:bidi="he-IL"/>
        </w:rPr>
        <w:t xml:space="preserve"> ומ</w:t>
      </w:r>
      <w:r w:rsidRPr="00D627C2">
        <w:rPr>
          <w:rFonts w:ascii="Tahoma" w:hAnsi="Tahoma" w:cs="Tahoma" w:hint="cs"/>
          <w:sz w:val="20"/>
          <w:szCs w:val="20"/>
          <w:rtl/>
          <w:lang w:bidi="he-IL"/>
        </w:rPr>
        <w:t>אפשר ביקורת על הגישה למערכות המאגר ובכלל זה נתונים אלה: זהות המשתמש, התאריך והשעה של ניסיון הגישה, רכיב המערכת שאליו בוצע ניסיון הגישה, סוג הגישה, היקפה, ואם הגישה אושרה או נדחתה.</w:t>
      </w:r>
    </w:p>
    <w:p w:rsidR="00C6043D"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Pr>
          <w:rFonts w:ascii="Tahoma" w:hAnsi="Tahoma" w:cs="Tahoma" w:hint="cs"/>
          <w:sz w:val="20"/>
          <w:szCs w:val="20"/>
          <w:rtl/>
          <w:lang w:bidi="he-IL"/>
        </w:rPr>
        <w:t xml:space="preserve">המנמ"ר </w:t>
      </w:r>
      <w:r w:rsidRPr="00DF4C2E">
        <w:rPr>
          <w:rFonts w:ascii="Tahoma" w:hAnsi="Tahoma" w:cs="Tahoma" w:hint="cs"/>
          <w:sz w:val="20"/>
          <w:szCs w:val="20"/>
          <w:rtl/>
          <w:lang w:bidi="he-IL"/>
        </w:rPr>
        <w:t>יגדיר כי רק לאנשי המחשוב תהיה גישה לניהול ההרשאות ולקבצי</w:t>
      </w:r>
      <w:r w:rsidRPr="00DF4C2E">
        <w:rPr>
          <w:rFonts w:ascii="Tahoma" w:hAnsi="Tahoma" w:cs="Tahoma" w:hint="eastAsia"/>
          <w:sz w:val="20"/>
          <w:szCs w:val="20"/>
          <w:rtl/>
          <w:lang w:bidi="he-IL"/>
        </w:rPr>
        <w:t>י</w:t>
      </w:r>
      <w:r w:rsidRPr="00DF4C2E">
        <w:rPr>
          <w:rFonts w:ascii="Tahoma" w:hAnsi="Tahoma" w:cs="Tahoma" w:hint="cs"/>
          <w:sz w:val="20"/>
          <w:szCs w:val="20"/>
          <w:rtl/>
          <w:lang w:bidi="he-IL"/>
        </w:rPr>
        <w:t xml:space="preserve"> הלוגים של מנגנון הבקרה. כמו כן, מנגנון הבקרה יאתר שינויים או ביטולים בהפעלתו ויפיץ התראות </w:t>
      </w:r>
      <w:r>
        <w:rPr>
          <w:rFonts w:ascii="Tahoma" w:hAnsi="Tahoma" w:cs="Tahoma" w:hint="cs"/>
          <w:sz w:val="20"/>
          <w:szCs w:val="20"/>
          <w:rtl/>
          <w:lang w:bidi="he-IL"/>
        </w:rPr>
        <w:t>למנכ"ל</w:t>
      </w:r>
      <w:r w:rsidRPr="00DF4C2E">
        <w:rPr>
          <w:rFonts w:ascii="Tahoma" w:hAnsi="Tahoma" w:cs="Tahoma" w:hint="cs"/>
          <w:sz w:val="20"/>
          <w:szCs w:val="20"/>
          <w:rtl/>
          <w:lang w:bidi="he-IL"/>
        </w:rPr>
        <w:t xml:space="preserve"> ה</w:t>
      </w:r>
      <w:r>
        <w:rPr>
          <w:rFonts w:ascii="Tahoma" w:hAnsi="Tahoma" w:cs="Tahoma" w:hint="cs"/>
          <w:sz w:val="20"/>
          <w:szCs w:val="20"/>
          <w:rtl/>
          <w:lang w:bidi="he-IL"/>
        </w:rPr>
        <w:t>עירייה</w:t>
      </w:r>
      <w:r w:rsidRPr="00DF4C2E">
        <w:rPr>
          <w:rFonts w:ascii="Tahoma" w:hAnsi="Tahoma" w:cs="Tahoma" w:hint="cs"/>
          <w:sz w:val="20"/>
          <w:szCs w:val="20"/>
          <w:rtl/>
          <w:lang w:bidi="he-IL"/>
        </w:rPr>
        <w:t xml:space="preserve">, </w:t>
      </w:r>
      <w:r>
        <w:rPr>
          <w:rFonts w:ascii="Tahoma" w:hAnsi="Tahoma" w:cs="Tahoma" w:hint="cs"/>
          <w:sz w:val="20"/>
          <w:szCs w:val="20"/>
          <w:rtl/>
          <w:lang w:bidi="he-IL"/>
        </w:rPr>
        <w:t>למנהל המאגר, למנמ"ר, ל</w:t>
      </w:r>
      <w:r w:rsidRPr="00DF4C2E">
        <w:rPr>
          <w:rFonts w:ascii="Tahoma" w:hAnsi="Tahoma" w:cs="Tahoma" w:hint="cs"/>
          <w:sz w:val="20"/>
          <w:szCs w:val="20"/>
          <w:rtl/>
          <w:lang w:bidi="he-IL"/>
        </w:rPr>
        <w:t>ממונה אבטחת המידע</w:t>
      </w:r>
      <w:r>
        <w:rPr>
          <w:rFonts w:ascii="Tahoma" w:hAnsi="Tahoma" w:cs="Tahoma" w:hint="cs"/>
          <w:sz w:val="20"/>
          <w:szCs w:val="20"/>
          <w:rtl/>
          <w:lang w:bidi="he-IL"/>
        </w:rPr>
        <w:t xml:space="preserve"> וליועץ אבטחת מידע וסייבר.</w:t>
      </w:r>
    </w:p>
    <w:p w:rsidR="00C6043D"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Pr>
          <w:rFonts w:ascii="Tahoma" w:hAnsi="Tahoma" w:cs="Tahoma" w:hint="cs"/>
          <w:sz w:val="20"/>
          <w:szCs w:val="20"/>
          <w:rtl/>
          <w:lang w:bidi="he-IL"/>
        </w:rPr>
        <w:lastRenderedPageBreak/>
        <w:t>המנמ"ר יקבע נוהל בדיקה שגרתי ל</w:t>
      </w:r>
      <w:r w:rsidRPr="00D627C2">
        <w:rPr>
          <w:rFonts w:ascii="Tahoma" w:hAnsi="Tahoma" w:cs="Tahoma" w:hint="cs"/>
          <w:sz w:val="20"/>
          <w:szCs w:val="20"/>
          <w:rtl/>
          <w:lang w:bidi="he-IL"/>
        </w:rPr>
        <w:t>נתוני התיעוד של מנגנון הבקרה ויערוך דו"ח של הבעיות שהתגלו והצעדים שננקטו.</w:t>
      </w:r>
    </w:p>
    <w:p w:rsidR="00C6043D"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Pr>
          <w:rFonts w:ascii="Tahoma" w:hAnsi="Tahoma" w:cs="Tahoma" w:hint="cs"/>
          <w:sz w:val="20"/>
          <w:szCs w:val="20"/>
          <w:rtl/>
          <w:lang w:bidi="he-IL"/>
        </w:rPr>
        <w:t xml:space="preserve">המנמ"ר </w:t>
      </w:r>
      <w:r w:rsidRPr="00D627C2">
        <w:rPr>
          <w:rFonts w:ascii="Tahoma" w:hAnsi="Tahoma" w:cs="Tahoma" w:hint="cs"/>
          <w:sz w:val="20"/>
          <w:szCs w:val="20"/>
          <w:rtl/>
          <w:lang w:bidi="he-IL"/>
        </w:rPr>
        <w:t>ישמור את נתוני התיעוד של מנגנון הבקרה באופן מאובטח למשך 24 חודשים, לכל הפחות</w:t>
      </w:r>
      <w:r>
        <w:rPr>
          <w:rFonts w:ascii="Tahoma" w:hAnsi="Tahoma" w:cs="Tahoma" w:hint="cs"/>
          <w:sz w:val="20"/>
          <w:szCs w:val="20"/>
          <w:rtl/>
          <w:lang w:bidi="he-IL"/>
        </w:rPr>
        <w:t>.</w:t>
      </w:r>
    </w:p>
    <w:p w:rsidR="00C6043D"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Pr>
          <w:rFonts w:ascii="Tahoma" w:hAnsi="Tahoma" w:cs="Tahoma" w:hint="cs"/>
          <w:sz w:val="20"/>
          <w:szCs w:val="20"/>
          <w:rtl/>
          <w:lang w:bidi="he-IL"/>
        </w:rPr>
        <w:t xml:space="preserve">המנמ"ר </w:t>
      </w:r>
      <w:r w:rsidRPr="00D627C2">
        <w:rPr>
          <w:rFonts w:ascii="Tahoma" w:hAnsi="Tahoma" w:cs="Tahoma" w:hint="cs"/>
          <w:sz w:val="20"/>
          <w:szCs w:val="20"/>
          <w:rtl/>
          <w:lang w:bidi="he-IL"/>
        </w:rPr>
        <w:t>ו/או מנהל המאגר יידע את בעלי ההרשאות במאגר בדבר קיום מנגנון הבקרה למערכות המאגר.</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Pr>
          <w:rFonts w:ascii="Tahoma" w:hAnsi="Tahoma" w:cs="Tahoma" w:hint="cs"/>
          <w:sz w:val="20"/>
          <w:szCs w:val="20"/>
          <w:rtl/>
          <w:lang w:bidi="he-IL"/>
        </w:rPr>
        <w:t>ספקים אשר מחזיקים/מנהלים מאגרי מידע ומערכות מאגרי מידע, אחראים לקיום מנגנון בקרה במאגרים ובמערכות שברשותם.</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rtl/>
        </w:rPr>
      </w:pPr>
      <w:r w:rsidRPr="005E5EF6">
        <w:rPr>
          <w:rFonts w:ascii="Tahoma" w:hAnsi="Tahoma" w:cs="Tahoma" w:hint="cs"/>
          <w:sz w:val="20"/>
          <w:szCs w:val="20"/>
          <w:rtl/>
          <w:lang w:bidi="he-IL"/>
        </w:rPr>
        <w:t xml:space="preserve">המנמ"ר יוודא כי </w:t>
      </w:r>
      <w:r w:rsidRPr="005E5EF6">
        <w:rPr>
          <w:rFonts w:ascii="Tahoma" w:hAnsi="Tahoma" w:cs="Tahoma" w:hint="eastAsia"/>
          <w:sz w:val="20"/>
          <w:szCs w:val="20"/>
          <w:rtl/>
          <w:lang w:bidi="he-IL"/>
        </w:rPr>
        <w:t>חשבו</w:t>
      </w:r>
      <w:r w:rsidRPr="005E5EF6">
        <w:rPr>
          <w:rFonts w:ascii="Tahoma" w:hAnsi="Tahoma" w:cs="Tahoma" w:hint="cs"/>
          <w:sz w:val="20"/>
          <w:szCs w:val="20"/>
          <w:rtl/>
          <w:lang w:bidi="he-IL"/>
        </w:rPr>
        <w:t>ן</w:t>
      </w:r>
      <w:r w:rsidRPr="005E5EF6">
        <w:rPr>
          <w:rFonts w:ascii="Tahoma" w:hAnsi="Tahoma" w:cs="Tahoma"/>
          <w:sz w:val="20"/>
          <w:szCs w:val="20"/>
          <w:rtl/>
        </w:rPr>
        <w:t xml:space="preserve"> </w:t>
      </w:r>
      <w:r w:rsidRPr="005E5EF6">
        <w:rPr>
          <w:rFonts w:ascii="Tahoma" w:hAnsi="Tahoma" w:cs="Tahoma" w:hint="eastAsia"/>
          <w:sz w:val="20"/>
          <w:szCs w:val="20"/>
          <w:rtl/>
          <w:lang w:bidi="he-IL"/>
        </w:rPr>
        <w:t>משתמש</w:t>
      </w:r>
      <w:r w:rsidRPr="005E5EF6">
        <w:rPr>
          <w:rFonts w:ascii="Tahoma" w:hAnsi="Tahoma" w:cs="Tahoma"/>
          <w:sz w:val="20"/>
          <w:szCs w:val="20"/>
          <w:rtl/>
        </w:rPr>
        <w:t xml:space="preserve"> </w:t>
      </w:r>
      <w:r w:rsidRPr="005E5EF6">
        <w:rPr>
          <w:rFonts w:ascii="Tahoma" w:hAnsi="Tahoma" w:cs="Tahoma" w:hint="cs"/>
          <w:sz w:val="20"/>
          <w:szCs w:val="20"/>
          <w:rtl/>
          <w:lang w:bidi="he-IL"/>
        </w:rPr>
        <w:t>בגישה למחשבי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ולמערכות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w:t>
      </w:r>
      <w:r w:rsidRPr="005E5EF6">
        <w:rPr>
          <w:rFonts w:ascii="Tahoma" w:hAnsi="Tahoma" w:cs="Tahoma" w:hint="eastAsia"/>
          <w:sz w:val="20"/>
          <w:szCs w:val="20"/>
          <w:rtl/>
          <w:lang w:bidi="he-IL"/>
        </w:rPr>
        <w:t>ישוי</w:t>
      </w:r>
      <w:r w:rsidRPr="005E5EF6">
        <w:rPr>
          <w:rFonts w:ascii="Tahoma" w:hAnsi="Tahoma" w:cs="Tahoma" w:hint="cs"/>
          <w:sz w:val="20"/>
          <w:szCs w:val="20"/>
          <w:rtl/>
          <w:lang w:bidi="he-IL"/>
        </w:rPr>
        <w:t>ך</w:t>
      </w:r>
      <w:r w:rsidRPr="005E5EF6">
        <w:rPr>
          <w:rFonts w:ascii="Tahoma" w:hAnsi="Tahoma" w:cs="Tahoma"/>
          <w:sz w:val="20"/>
          <w:szCs w:val="20"/>
          <w:rtl/>
        </w:rPr>
        <w:t xml:space="preserve"> </w:t>
      </w:r>
      <w:r w:rsidRPr="005E5EF6">
        <w:rPr>
          <w:rFonts w:ascii="Tahoma" w:hAnsi="Tahoma" w:cs="Tahoma" w:hint="eastAsia"/>
          <w:sz w:val="20"/>
          <w:szCs w:val="20"/>
          <w:rtl/>
          <w:lang w:bidi="he-IL"/>
        </w:rPr>
        <w:t>לעובד</w:t>
      </w:r>
      <w:r w:rsidRPr="005E5EF6">
        <w:rPr>
          <w:rFonts w:ascii="Tahoma" w:hAnsi="Tahoma" w:cs="Tahoma"/>
          <w:sz w:val="20"/>
          <w:szCs w:val="20"/>
          <w:rtl/>
        </w:rPr>
        <w:t xml:space="preserve"> </w:t>
      </w:r>
      <w:r w:rsidRPr="005E5EF6">
        <w:rPr>
          <w:rFonts w:ascii="Tahoma" w:hAnsi="Tahoma" w:cs="Tahoma" w:hint="eastAsia"/>
          <w:sz w:val="20"/>
          <w:szCs w:val="20"/>
          <w:rtl/>
          <w:lang w:bidi="he-IL"/>
        </w:rPr>
        <w:t>מסוים</w:t>
      </w:r>
      <w:r w:rsidRPr="005E5EF6">
        <w:rPr>
          <w:rFonts w:ascii="Tahoma" w:hAnsi="Tahoma" w:cs="Tahoma"/>
          <w:sz w:val="20"/>
          <w:szCs w:val="20"/>
          <w:rtl/>
        </w:rPr>
        <w:t xml:space="preserve"> </w:t>
      </w:r>
      <w:r w:rsidRPr="005E5EF6">
        <w:rPr>
          <w:rFonts w:ascii="Tahoma" w:hAnsi="Tahoma" w:cs="Tahoma" w:hint="eastAsia"/>
          <w:sz w:val="20"/>
          <w:szCs w:val="20"/>
          <w:rtl/>
          <w:lang w:bidi="he-IL"/>
        </w:rPr>
        <w:t>ותוגדר</w:t>
      </w:r>
      <w:r w:rsidRPr="005E5EF6">
        <w:rPr>
          <w:rFonts w:ascii="Tahoma" w:hAnsi="Tahoma" w:cs="Tahoma"/>
          <w:sz w:val="20"/>
          <w:szCs w:val="20"/>
          <w:rtl/>
        </w:rPr>
        <w:t xml:space="preserve"> </w:t>
      </w:r>
      <w:r w:rsidRPr="005E5EF6">
        <w:rPr>
          <w:rFonts w:ascii="Tahoma" w:hAnsi="Tahoma" w:cs="Tahoma" w:hint="eastAsia"/>
          <w:sz w:val="20"/>
          <w:szCs w:val="20"/>
          <w:rtl/>
          <w:lang w:bidi="he-IL"/>
        </w:rPr>
        <w:t>אחריות</w:t>
      </w:r>
      <w:r w:rsidRPr="005E5EF6">
        <w:rPr>
          <w:rFonts w:ascii="Tahoma" w:hAnsi="Tahoma" w:cs="Tahoma"/>
          <w:sz w:val="20"/>
          <w:szCs w:val="20"/>
          <w:rtl/>
        </w:rPr>
        <w:t xml:space="preserve"> </w:t>
      </w:r>
      <w:r w:rsidRPr="005E5EF6">
        <w:rPr>
          <w:rFonts w:ascii="Tahoma" w:hAnsi="Tahoma" w:cs="Tahoma" w:hint="eastAsia"/>
          <w:sz w:val="20"/>
          <w:szCs w:val="20"/>
          <w:rtl/>
          <w:lang w:bidi="he-IL"/>
        </w:rPr>
        <w:t>של</w:t>
      </w:r>
      <w:r w:rsidRPr="005E5EF6">
        <w:rPr>
          <w:rFonts w:ascii="Tahoma" w:hAnsi="Tahoma" w:cs="Tahoma"/>
          <w:sz w:val="20"/>
          <w:szCs w:val="20"/>
          <w:rtl/>
        </w:rPr>
        <w:t xml:space="preserve"> </w:t>
      </w:r>
      <w:r w:rsidRPr="005E5EF6">
        <w:rPr>
          <w:rFonts w:ascii="Tahoma" w:hAnsi="Tahoma" w:cs="Tahoma" w:hint="eastAsia"/>
          <w:sz w:val="20"/>
          <w:szCs w:val="20"/>
          <w:rtl/>
          <w:lang w:bidi="he-IL"/>
        </w:rPr>
        <w:t>העובד</w:t>
      </w:r>
      <w:r w:rsidRPr="005E5EF6">
        <w:rPr>
          <w:rFonts w:ascii="Tahoma" w:hAnsi="Tahoma" w:cs="Tahoma"/>
          <w:sz w:val="20"/>
          <w:szCs w:val="20"/>
          <w:rtl/>
        </w:rPr>
        <w:t xml:space="preserve"> </w:t>
      </w:r>
      <w:r w:rsidRPr="005E5EF6">
        <w:rPr>
          <w:rFonts w:ascii="Tahoma" w:hAnsi="Tahoma" w:cs="Tahoma" w:hint="eastAsia"/>
          <w:sz w:val="20"/>
          <w:szCs w:val="20"/>
          <w:rtl/>
          <w:lang w:bidi="he-IL"/>
        </w:rPr>
        <w:t>על</w:t>
      </w:r>
      <w:r w:rsidRPr="005E5EF6">
        <w:rPr>
          <w:rFonts w:ascii="Tahoma" w:hAnsi="Tahoma" w:cs="Tahoma"/>
          <w:sz w:val="20"/>
          <w:szCs w:val="20"/>
          <w:rtl/>
        </w:rPr>
        <w:t xml:space="preserve"> </w:t>
      </w:r>
      <w:r w:rsidRPr="005E5EF6">
        <w:rPr>
          <w:rFonts w:ascii="Tahoma" w:hAnsi="Tahoma" w:cs="Tahoma" w:hint="eastAsia"/>
          <w:sz w:val="20"/>
          <w:szCs w:val="20"/>
          <w:rtl/>
          <w:lang w:bidi="he-IL"/>
        </w:rPr>
        <w:t>החשבון</w:t>
      </w:r>
      <w:r w:rsidRPr="005E5EF6">
        <w:rPr>
          <w:rFonts w:ascii="Tahoma" w:hAnsi="Tahoma" w:cs="Tahoma"/>
          <w:sz w:val="20"/>
          <w:szCs w:val="20"/>
          <w:rtl/>
        </w:rPr>
        <w:t xml:space="preserve"> </w:t>
      </w:r>
      <w:r w:rsidRPr="005E5EF6">
        <w:rPr>
          <w:rFonts w:ascii="Tahoma" w:hAnsi="Tahoma" w:cs="Tahoma" w:hint="eastAsia"/>
          <w:sz w:val="20"/>
          <w:szCs w:val="20"/>
          <w:rtl/>
          <w:lang w:bidi="he-IL"/>
        </w:rPr>
        <w:t>והפעולות</w:t>
      </w:r>
      <w:r w:rsidRPr="005E5EF6">
        <w:rPr>
          <w:rFonts w:ascii="Tahoma" w:hAnsi="Tahoma" w:cs="Tahoma"/>
          <w:sz w:val="20"/>
          <w:szCs w:val="20"/>
          <w:rtl/>
        </w:rPr>
        <w:t xml:space="preserve"> </w:t>
      </w:r>
      <w:r w:rsidRPr="005E5EF6">
        <w:rPr>
          <w:rFonts w:ascii="Tahoma" w:hAnsi="Tahoma" w:cs="Tahoma" w:hint="eastAsia"/>
          <w:sz w:val="20"/>
          <w:szCs w:val="20"/>
          <w:rtl/>
          <w:lang w:bidi="he-IL"/>
        </w:rPr>
        <w:t>המתבצעות</w:t>
      </w:r>
      <w:r w:rsidRPr="005E5EF6">
        <w:rPr>
          <w:rFonts w:ascii="Tahoma" w:hAnsi="Tahoma" w:cs="Tahoma"/>
          <w:sz w:val="20"/>
          <w:szCs w:val="20"/>
          <w:rtl/>
        </w:rPr>
        <w:t xml:space="preserve"> </w:t>
      </w:r>
      <w:r w:rsidRPr="005E5EF6">
        <w:rPr>
          <w:rFonts w:ascii="Tahoma" w:hAnsi="Tahoma" w:cs="Tahoma" w:hint="eastAsia"/>
          <w:sz w:val="20"/>
          <w:szCs w:val="20"/>
          <w:rtl/>
          <w:lang w:bidi="he-IL"/>
        </w:rPr>
        <w:t>בו</w:t>
      </w:r>
      <w:r w:rsidRPr="005E5EF6">
        <w:rPr>
          <w:rFonts w:ascii="Tahoma" w:hAnsi="Tahoma" w:cs="Tahoma"/>
          <w:sz w:val="20"/>
          <w:szCs w:val="20"/>
          <w:rtl/>
        </w:rPr>
        <w:t>.</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sidRPr="005E5EF6">
        <w:rPr>
          <w:rFonts w:ascii="Tahoma" w:hAnsi="Tahoma" w:cs="Tahoma" w:hint="cs"/>
          <w:sz w:val="20"/>
          <w:szCs w:val="20"/>
          <w:rtl/>
          <w:lang w:bidi="he-IL"/>
        </w:rPr>
        <w:t>מנמ</w:t>
      </w:r>
      <w:r w:rsidRPr="005E5EF6">
        <w:rPr>
          <w:rFonts w:ascii="Tahoma" w:hAnsi="Tahoma" w:cs="Tahoma" w:hint="cs"/>
          <w:sz w:val="20"/>
          <w:szCs w:val="20"/>
          <w:rtl/>
        </w:rPr>
        <w:t>"</w:t>
      </w:r>
      <w:r w:rsidRPr="005E5EF6">
        <w:rPr>
          <w:rFonts w:ascii="Tahoma" w:hAnsi="Tahoma" w:cs="Tahoma" w:hint="cs"/>
          <w:sz w:val="20"/>
          <w:szCs w:val="20"/>
          <w:rtl/>
          <w:lang w:bidi="he-IL"/>
        </w:rPr>
        <w:t>ר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יגדיר הרשאות בגישה למחשבי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ולקבצים ומערכות ברשת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w:t>
      </w:r>
      <w:r>
        <w:rPr>
          <w:rFonts w:ascii="Tahoma" w:hAnsi="Tahoma" w:cs="Tahoma" w:hint="cs"/>
          <w:sz w:val="20"/>
          <w:szCs w:val="20"/>
          <w:rtl/>
          <w:lang w:bidi="he-IL"/>
        </w:rPr>
        <w:t>ב</w:t>
      </w:r>
      <w:r w:rsidRPr="005E5EF6">
        <w:rPr>
          <w:rFonts w:ascii="Tahoma" w:hAnsi="Tahoma" w:cs="Tahoma" w:hint="cs"/>
          <w:sz w:val="20"/>
          <w:szCs w:val="20"/>
          <w:rtl/>
          <w:lang w:bidi="he-IL"/>
        </w:rPr>
        <w:t xml:space="preserve">התאם </w:t>
      </w:r>
      <w:r>
        <w:rPr>
          <w:rFonts w:ascii="Tahoma" w:hAnsi="Tahoma" w:cs="Tahoma" w:hint="cs"/>
          <w:sz w:val="20"/>
          <w:szCs w:val="20"/>
          <w:rtl/>
          <w:lang w:bidi="he-IL"/>
        </w:rPr>
        <w:t>לתפקידם ולצורך ביצוע תפקידם בלבד.</w:t>
      </w:r>
      <w:r w:rsidRPr="005E5EF6">
        <w:rPr>
          <w:rFonts w:ascii="Tahoma" w:hAnsi="Tahoma" w:cs="Tahoma" w:hint="cs"/>
          <w:sz w:val="20"/>
          <w:szCs w:val="20"/>
          <w:rtl/>
        </w:rPr>
        <w:t xml:space="preserve"> </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sidRPr="005E5EF6">
        <w:rPr>
          <w:rFonts w:ascii="Tahoma" w:hAnsi="Tahoma" w:cs="Tahoma" w:hint="cs"/>
          <w:sz w:val="20"/>
          <w:szCs w:val="20"/>
          <w:rtl/>
          <w:lang w:bidi="he-IL"/>
        </w:rPr>
        <w:t>במערכות המתופעלות על ידי ספקים</w:t>
      </w:r>
      <w:r w:rsidRPr="005E5EF6">
        <w:rPr>
          <w:rFonts w:ascii="Tahoma" w:hAnsi="Tahoma" w:cs="Tahoma" w:hint="cs"/>
          <w:sz w:val="20"/>
          <w:szCs w:val="20"/>
          <w:rtl/>
        </w:rPr>
        <w:t xml:space="preserve">, </w:t>
      </w:r>
      <w:r w:rsidRPr="005E5EF6">
        <w:rPr>
          <w:rFonts w:ascii="Tahoma" w:hAnsi="Tahoma" w:cs="Tahoma" w:hint="cs"/>
          <w:sz w:val="20"/>
          <w:szCs w:val="20"/>
          <w:rtl/>
          <w:lang w:bidi="he-IL"/>
        </w:rPr>
        <w:t>מנמ</w:t>
      </w:r>
      <w:r w:rsidRPr="005E5EF6">
        <w:rPr>
          <w:rFonts w:ascii="Tahoma" w:hAnsi="Tahoma" w:cs="Tahoma" w:hint="cs"/>
          <w:sz w:val="20"/>
          <w:szCs w:val="20"/>
          <w:rtl/>
        </w:rPr>
        <w:t>"</w:t>
      </w:r>
      <w:r w:rsidRPr="005E5EF6">
        <w:rPr>
          <w:rFonts w:ascii="Tahoma" w:hAnsi="Tahoma" w:cs="Tahoma" w:hint="cs"/>
          <w:sz w:val="20"/>
          <w:szCs w:val="20"/>
          <w:rtl/>
          <w:lang w:bidi="he-IL"/>
        </w:rPr>
        <w:t>ר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יעביר בקשות לספקים הרלוונטיים לפתיחה</w:t>
      </w:r>
      <w:r w:rsidRPr="005E5EF6">
        <w:rPr>
          <w:rFonts w:ascii="Tahoma" w:hAnsi="Tahoma" w:cs="Tahoma" w:hint="cs"/>
          <w:sz w:val="20"/>
          <w:szCs w:val="20"/>
          <w:rtl/>
        </w:rPr>
        <w:t>/</w:t>
      </w:r>
      <w:r w:rsidRPr="005E5EF6">
        <w:rPr>
          <w:rFonts w:ascii="Tahoma" w:hAnsi="Tahoma" w:cs="Tahoma" w:hint="cs"/>
          <w:sz w:val="20"/>
          <w:szCs w:val="20"/>
          <w:rtl/>
          <w:lang w:bidi="he-IL"/>
        </w:rPr>
        <w:t>מחיקה של הרשאות</w:t>
      </w:r>
      <w:r w:rsidRPr="005E5EF6">
        <w:rPr>
          <w:rFonts w:ascii="Tahoma" w:hAnsi="Tahoma" w:cs="Tahoma" w:hint="cs"/>
          <w:sz w:val="20"/>
          <w:szCs w:val="20"/>
          <w:rtl/>
        </w:rPr>
        <w:t xml:space="preserve">. </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sidRPr="005E5EF6">
        <w:rPr>
          <w:rFonts w:ascii="Tahoma" w:hAnsi="Tahoma" w:cs="Tahoma" w:hint="cs"/>
          <w:sz w:val="20"/>
          <w:szCs w:val="20"/>
          <w:rtl/>
          <w:lang w:bidi="he-IL"/>
        </w:rPr>
        <w:t>במערכות המתופעלות על ידי ספקים</w:t>
      </w:r>
      <w:r w:rsidRPr="005E5EF6">
        <w:rPr>
          <w:rFonts w:ascii="Tahoma" w:hAnsi="Tahoma" w:cs="Tahoma" w:hint="cs"/>
          <w:sz w:val="20"/>
          <w:szCs w:val="20"/>
          <w:rtl/>
        </w:rPr>
        <w:t xml:space="preserve">, </w:t>
      </w:r>
      <w:r w:rsidRPr="005E5EF6">
        <w:rPr>
          <w:rFonts w:ascii="Tahoma" w:hAnsi="Tahoma" w:cs="Tahoma" w:hint="cs"/>
          <w:sz w:val="20"/>
          <w:szCs w:val="20"/>
          <w:rtl/>
          <w:lang w:bidi="he-IL"/>
        </w:rPr>
        <w:t>הספק ינהל ההרשאות בנפרד מלקוחות אחרים של אותו הספק</w:t>
      </w:r>
      <w:r w:rsidRPr="005E5EF6">
        <w:rPr>
          <w:rFonts w:ascii="Tahoma" w:hAnsi="Tahoma" w:cs="Tahoma" w:hint="cs"/>
          <w:sz w:val="20"/>
          <w:szCs w:val="20"/>
          <w:rtl/>
        </w:rPr>
        <w:t>.</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rtl/>
        </w:rPr>
      </w:pPr>
      <w:r w:rsidRPr="005E5EF6">
        <w:rPr>
          <w:rFonts w:ascii="Tahoma" w:hAnsi="Tahoma" w:cs="Tahoma" w:hint="cs"/>
          <w:sz w:val="20"/>
          <w:szCs w:val="20"/>
          <w:rtl/>
          <w:lang w:bidi="he-IL"/>
        </w:rPr>
        <w:lastRenderedPageBreak/>
        <w:t>מנמ</w:t>
      </w:r>
      <w:r w:rsidRPr="005E5EF6">
        <w:rPr>
          <w:rFonts w:ascii="Tahoma" w:hAnsi="Tahoma" w:cs="Tahoma" w:hint="cs"/>
          <w:sz w:val="20"/>
          <w:szCs w:val="20"/>
          <w:rtl/>
        </w:rPr>
        <w:t>"</w:t>
      </w:r>
      <w:r w:rsidRPr="005E5EF6">
        <w:rPr>
          <w:rFonts w:ascii="Tahoma" w:hAnsi="Tahoma" w:cs="Tahoma" w:hint="cs"/>
          <w:sz w:val="20"/>
          <w:szCs w:val="20"/>
          <w:rtl/>
          <w:lang w:bidi="he-IL"/>
        </w:rPr>
        <w:t>ר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ייבחן את </w:t>
      </w:r>
      <w:r w:rsidRPr="005E5EF6">
        <w:rPr>
          <w:rFonts w:ascii="Tahoma" w:hAnsi="Tahoma" w:cs="Tahoma"/>
          <w:sz w:val="20"/>
          <w:szCs w:val="20"/>
          <w:rtl/>
          <w:lang w:bidi="he-IL"/>
        </w:rPr>
        <w:t xml:space="preserve">הרשאות </w:t>
      </w:r>
      <w:r w:rsidRPr="005E5EF6">
        <w:rPr>
          <w:rFonts w:ascii="Tahoma" w:hAnsi="Tahoma" w:cs="Tahoma" w:hint="cs"/>
          <w:sz w:val="20"/>
          <w:szCs w:val="20"/>
          <w:rtl/>
          <w:lang w:bidi="he-IL"/>
        </w:rPr>
        <w:t>הניהול במערכות,</w:t>
      </w:r>
      <w:r w:rsidRPr="005E5EF6">
        <w:rPr>
          <w:rFonts w:ascii="Tahoma" w:hAnsi="Tahoma" w:cs="Tahoma"/>
          <w:sz w:val="20"/>
          <w:szCs w:val="20"/>
          <w:rtl/>
          <w:lang w:bidi="he-IL"/>
        </w:rPr>
        <w:t xml:space="preserve"> אחת לשישה חודשים ואחת לשנה </w:t>
      </w:r>
      <w:r w:rsidRPr="005E5EF6">
        <w:rPr>
          <w:rFonts w:ascii="Tahoma" w:hAnsi="Tahoma" w:cs="Tahoma" w:hint="cs"/>
          <w:sz w:val="20"/>
          <w:szCs w:val="20"/>
          <w:rtl/>
          <w:lang w:bidi="he-IL"/>
        </w:rPr>
        <w:t>את שאר ההרשאות לכלל המערכות</w:t>
      </w:r>
      <w:r w:rsidRPr="005E5EF6">
        <w:rPr>
          <w:rFonts w:ascii="Tahoma" w:hAnsi="Tahoma" w:cs="Tahoma"/>
          <w:sz w:val="20"/>
          <w:szCs w:val="20"/>
          <w:rtl/>
        </w:rPr>
        <w:t>.</w:t>
      </w:r>
      <w:r>
        <w:rPr>
          <w:rFonts w:ascii="Tahoma" w:hAnsi="Tahoma" w:cs="Tahoma" w:hint="cs"/>
          <w:sz w:val="20"/>
          <w:szCs w:val="20"/>
          <w:rtl/>
          <w:lang w:bidi="he-IL"/>
        </w:rPr>
        <w:t xml:space="preserve"> </w:t>
      </w:r>
      <w:r w:rsidRPr="00156BFF">
        <w:rPr>
          <w:rFonts w:ascii="Tahoma" w:hAnsi="Tahoma" w:cs="Tahoma" w:hint="eastAsia"/>
          <w:b/>
          <w:bCs/>
          <w:sz w:val="20"/>
          <w:szCs w:val="20"/>
          <w:rtl/>
          <w:lang w:bidi="he-IL"/>
        </w:rPr>
        <w:t>רשימת</w:t>
      </w:r>
      <w:r w:rsidRPr="00156BFF">
        <w:rPr>
          <w:rFonts w:ascii="Tahoma" w:hAnsi="Tahoma" w:cs="Tahoma"/>
          <w:b/>
          <w:bCs/>
          <w:sz w:val="20"/>
          <w:szCs w:val="20"/>
          <w:rtl/>
          <w:lang w:bidi="he-IL"/>
        </w:rPr>
        <w:t xml:space="preserve"> </w:t>
      </w:r>
      <w:r w:rsidRPr="00156BFF">
        <w:rPr>
          <w:rFonts w:ascii="Tahoma" w:hAnsi="Tahoma" w:cs="Tahoma" w:hint="eastAsia"/>
          <w:b/>
          <w:bCs/>
          <w:sz w:val="20"/>
          <w:szCs w:val="20"/>
          <w:rtl/>
          <w:lang w:bidi="he-IL"/>
        </w:rPr>
        <w:t>הרשאות</w:t>
      </w:r>
      <w:r w:rsidRPr="00156BFF">
        <w:rPr>
          <w:rFonts w:ascii="Tahoma" w:hAnsi="Tahoma" w:cs="Tahoma"/>
          <w:b/>
          <w:bCs/>
          <w:sz w:val="20"/>
          <w:szCs w:val="20"/>
          <w:rtl/>
          <w:lang w:bidi="he-IL"/>
        </w:rPr>
        <w:t xml:space="preserve"> </w:t>
      </w:r>
      <w:r w:rsidRPr="00156BFF">
        <w:rPr>
          <w:rFonts w:ascii="Tahoma" w:hAnsi="Tahoma" w:cs="Tahoma" w:hint="eastAsia"/>
          <w:b/>
          <w:bCs/>
          <w:sz w:val="20"/>
          <w:szCs w:val="20"/>
          <w:rtl/>
          <w:lang w:bidi="he-IL"/>
        </w:rPr>
        <w:t>תקפות</w:t>
      </w:r>
      <w:r w:rsidRPr="00156BFF">
        <w:rPr>
          <w:rFonts w:ascii="Tahoma" w:hAnsi="Tahoma" w:cs="Tahoma"/>
          <w:b/>
          <w:bCs/>
          <w:sz w:val="20"/>
          <w:szCs w:val="20"/>
          <w:rtl/>
          <w:lang w:bidi="he-IL"/>
        </w:rPr>
        <w:t xml:space="preserve"> </w:t>
      </w:r>
      <w:r>
        <w:rPr>
          <w:rFonts w:ascii="Tahoma" w:hAnsi="Tahoma" w:cs="Tahoma" w:hint="eastAsia"/>
          <w:b/>
          <w:bCs/>
          <w:sz w:val="20"/>
          <w:szCs w:val="20"/>
          <w:rtl/>
          <w:lang w:bidi="he-IL"/>
        </w:rPr>
        <w:t>מצורפ</w:t>
      </w:r>
      <w:r w:rsidRPr="00156BFF">
        <w:rPr>
          <w:rFonts w:ascii="Tahoma" w:hAnsi="Tahoma" w:cs="Tahoma" w:hint="eastAsia"/>
          <w:b/>
          <w:bCs/>
          <w:sz w:val="20"/>
          <w:szCs w:val="20"/>
          <w:rtl/>
          <w:lang w:bidi="he-IL"/>
        </w:rPr>
        <w:t>ת</w:t>
      </w:r>
      <w:r w:rsidRPr="00156BFF">
        <w:rPr>
          <w:rFonts w:ascii="Tahoma" w:hAnsi="Tahoma" w:cs="Tahoma"/>
          <w:b/>
          <w:bCs/>
          <w:sz w:val="20"/>
          <w:szCs w:val="20"/>
          <w:rtl/>
          <w:lang w:bidi="he-IL"/>
        </w:rPr>
        <w:t xml:space="preserve"> </w:t>
      </w:r>
      <w:r w:rsidRPr="00156BFF">
        <w:rPr>
          <w:rFonts w:ascii="Tahoma" w:hAnsi="Tahoma" w:cs="Tahoma" w:hint="eastAsia"/>
          <w:b/>
          <w:bCs/>
          <w:sz w:val="20"/>
          <w:szCs w:val="20"/>
          <w:rtl/>
          <w:lang w:bidi="he-IL"/>
        </w:rPr>
        <w:t>כנספח</w:t>
      </w:r>
      <w:r w:rsidRPr="00156BFF">
        <w:rPr>
          <w:rFonts w:ascii="Tahoma" w:hAnsi="Tahoma" w:cs="Tahoma"/>
          <w:b/>
          <w:bCs/>
          <w:sz w:val="20"/>
          <w:szCs w:val="20"/>
          <w:rtl/>
          <w:lang w:bidi="he-IL"/>
        </w:rPr>
        <w:t xml:space="preserve"> </w:t>
      </w:r>
      <w:r w:rsidRPr="00156BFF">
        <w:rPr>
          <w:rFonts w:ascii="Tahoma" w:hAnsi="Tahoma" w:cs="Tahoma" w:hint="eastAsia"/>
          <w:b/>
          <w:bCs/>
          <w:sz w:val="20"/>
          <w:szCs w:val="20"/>
          <w:rtl/>
          <w:lang w:bidi="he-IL"/>
        </w:rPr>
        <w:t>א</w:t>
      </w:r>
      <w:r w:rsidRPr="00156BFF">
        <w:rPr>
          <w:rFonts w:ascii="Tahoma" w:hAnsi="Tahoma" w:cs="Tahoma"/>
          <w:b/>
          <w:bCs/>
          <w:sz w:val="20"/>
          <w:szCs w:val="20"/>
          <w:rtl/>
          <w:lang w:bidi="he-IL"/>
        </w:rPr>
        <w:t xml:space="preserve">' </w:t>
      </w:r>
      <w:r w:rsidRPr="00156BFF">
        <w:rPr>
          <w:rFonts w:ascii="Tahoma" w:hAnsi="Tahoma" w:cs="Tahoma" w:hint="eastAsia"/>
          <w:b/>
          <w:bCs/>
          <w:sz w:val="20"/>
          <w:szCs w:val="20"/>
          <w:rtl/>
          <w:lang w:bidi="he-IL"/>
        </w:rPr>
        <w:t>לנוהל</w:t>
      </w:r>
      <w:r w:rsidRPr="00156BFF">
        <w:rPr>
          <w:rFonts w:ascii="Tahoma" w:hAnsi="Tahoma" w:cs="Tahoma"/>
          <w:b/>
          <w:bCs/>
          <w:sz w:val="20"/>
          <w:szCs w:val="20"/>
          <w:rtl/>
          <w:lang w:bidi="he-IL"/>
        </w:rPr>
        <w:t xml:space="preserve"> </w:t>
      </w:r>
      <w:r w:rsidRPr="00156BFF">
        <w:rPr>
          <w:rFonts w:ascii="Tahoma" w:hAnsi="Tahoma" w:cs="Tahoma" w:hint="eastAsia"/>
          <w:b/>
          <w:bCs/>
          <w:sz w:val="20"/>
          <w:szCs w:val="20"/>
          <w:rtl/>
          <w:lang w:bidi="he-IL"/>
        </w:rPr>
        <w:t>זה</w:t>
      </w:r>
      <w:r w:rsidRPr="00156BFF">
        <w:rPr>
          <w:rFonts w:ascii="Tahoma" w:hAnsi="Tahoma" w:cs="Tahoma"/>
          <w:b/>
          <w:bCs/>
          <w:sz w:val="20"/>
          <w:szCs w:val="20"/>
          <w:rtl/>
          <w:lang w:bidi="he-IL"/>
        </w:rPr>
        <w:t>.</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bookmarkStart w:id="5" w:name="_בקרת_גישה_מהאינטרנט/מרחוק"/>
      <w:bookmarkStart w:id="6" w:name="_בקרת_גישה_מהאינטרנט/מרחוק_1"/>
      <w:bookmarkEnd w:id="5"/>
      <w:bookmarkEnd w:id="6"/>
      <w:r w:rsidRPr="005E5EF6">
        <w:rPr>
          <w:rFonts w:ascii="Tahoma" w:hAnsi="Tahoma" w:cs="Tahoma" w:hint="cs"/>
          <w:sz w:val="20"/>
          <w:szCs w:val="20"/>
          <w:rtl/>
          <w:lang w:bidi="he-IL"/>
        </w:rPr>
        <w:t>מנמ</w:t>
      </w:r>
      <w:r w:rsidRPr="005E5EF6">
        <w:rPr>
          <w:rFonts w:ascii="Tahoma" w:hAnsi="Tahoma" w:cs="Tahoma" w:hint="cs"/>
          <w:sz w:val="20"/>
          <w:szCs w:val="20"/>
          <w:rtl/>
        </w:rPr>
        <w:t>"</w:t>
      </w:r>
      <w:r w:rsidRPr="005E5EF6">
        <w:rPr>
          <w:rFonts w:ascii="Tahoma" w:hAnsi="Tahoma" w:cs="Tahoma" w:hint="cs"/>
          <w:sz w:val="20"/>
          <w:szCs w:val="20"/>
          <w:rtl/>
          <w:lang w:bidi="he-IL"/>
        </w:rPr>
        <w:t>ר ה</w:t>
      </w:r>
      <w:r>
        <w:rPr>
          <w:rFonts w:ascii="Tahoma" w:hAnsi="Tahoma" w:cs="Tahoma" w:hint="cs"/>
          <w:sz w:val="20"/>
          <w:szCs w:val="20"/>
          <w:rtl/>
          <w:lang w:bidi="he-IL"/>
        </w:rPr>
        <w:t>עירייה</w:t>
      </w:r>
      <w:r w:rsidRPr="005E5EF6">
        <w:rPr>
          <w:rFonts w:ascii="Tahoma" w:hAnsi="Tahoma" w:cs="Tahoma"/>
          <w:sz w:val="20"/>
          <w:szCs w:val="20"/>
          <w:rtl/>
          <w:lang w:bidi="he-IL"/>
        </w:rPr>
        <w:t xml:space="preserve"> יגדיר את אופן נעילת חשבון במקרה של אי שימוש </w:t>
      </w:r>
      <w:r w:rsidRPr="005E5EF6">
        <w:rPr>
          <w:rFonts w:ascii="Tahoma" w:hAnsi="Tahoma" w:cs="Tahoma" w:hint="eastAsia"/>
          <w:sz w:val="20"/>
          <w:szCs w:val="20"/>
          <w:rtl/>
          <w:lang w:bidi="he-IL"/>
        </w:rPr>
        <w:t>ואת</w:t>
      </w:r>
      <w:r w:rsidRPr="005E5EF6">
        <w:rPr>
          <w:rFonts w:ascii="Tahoma" w:hAnsi="Tahoma" w:cs="Tahoma"/>
          <w:sz w:val="20"/>
          <w:szCs w:val="20"/>
          <w:rtl/>
        </w:rPr>
        <w:t xml:space="preserve"> </w:t>
      </w:r>
      <w:r w:rsidRPr="005E5EF6">
        <w:rPr>
          <w:rFonts w:ascii="Tahoma" w:hAnsi="Tahoma" w:cs="Tahoma" w:hint="eastAsia"/>
          <w:sz w:val="20"/>
          <w:szCs w:val="20"/>
          <w:rtl/>
          <w:lang w:bidi="he-IL"/>
        </w:rPr>
        <w:t>תהליך</w:t>
      </w:r>
      <w:r w:rsidRPr="005E5EF6">
        <w:rPr>
          <w:rFonts w:ascii="Tahoma" w:hAnsi="Tahoma" w:cs="Tahoma"/>
          <w:sz w:val="20"/>
          <w:szCs w:val="20"/>
          <w:rtl/>
        </w:rPr>
        <w:t xml:space="preserve"> </w:t>
      </w:r>
      <w:r w:rsidRPr="005E5EF6">
        <w:rPr>
          <w:rFonts w:ascii="Tahoma" w:hAnsi="Tahoma" w:cs="Tahoma" w:hint="eastAsia"/>
          <w:sz w:val="20"/>
          <w:szCs w:val="20"/>
          <w:rtl/>
          <w:lang w:bidi="he-IL"/>
        </w:rPr>
        <w:t>שחרור</w:t>
      </w:r>
      <w:r w:rsidRPr="005E5EF6">
        <w:rPr>
          <w:rFonts w:ascii="Tahoma" w:hAnsi="Tahoma" w:cs="Tahoma"/>
          <w:sz w:val="20"/>
          <w:szCs w:val="20"/>
          <w:rtl/>
        </w:rPr>
        <w:t xml:space="preserve"> </w:t>
      </w:r>
      <w:r w:rsidRPr="005E5EF6">
        <w:rPr>
          <w:rFonts w:ascii="Tahoma" w:hAnsi="Tahoma" w:cs="Tahoma" w:hint="eastAsia"/>
          <w:sz w:val="20"/>
          <w:szCs w:val="20"/>
          <w:rtl/>
          <w:lang w:bidi="he-IL"/>
        </w:rPr>
        <w:t>הנעילה</w:t>
      </w:r>
      <w:r w:rsidRPr="005E5EF6">
        <w:rPr>
          <w:rFonts w:ascii="Tahoma" w:hAnsi="Tahoma" w:cs="Tahoma"/>
          <w:sz w:val="20"/>
          <w:szCs w:val="20"/>
          <w:rtl/>
        </w:rPr>
        <w:t>.</w:t>
      </w:r>
    </w:p>
    <w:p w:rsidR="00C6043D" w:rsidRPr="005E5EF6"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sidRPr="005E5EF6">
        <w:rPr>
          <w:rFonts w:ascii="Tahoma" w:hAnsi="Tahoma" w:cs="Tahoma"/>
          <w:sz w:val="20"/>
          <w:szCs w:val="20"/>
          <w:rtl/>
          <w:lang w:bidi="he-IL"/>
        </w:rPr>
        <w:t>הקפאת הרשאת משתמש</w:t>
      </w:r>
      <w:r w:rsidRPr="005E5EF6">
        <w:rPr>
          <w:rFonts w:ascii="Tahoma" w:hAnsi="Tahoma" w:cs="Tahoma" w:hint="cs"/>
          <w:sz w:val="20"/>
          <w:szCs w:val="20"/>
          <w:rtl/>
          <w:lang w:bidi="he-IL"/>
        </w:rPr>
        <w:t>:</w:t>
      </w:r>
    </w:p>
    <w:p w:rsidR="00C6043D" w:rsidRPr="005B030A" w:rsidRDefault="00C6043D" w:rsidP="00C6043D">
      <w:pPr>
        <w:pStyle w:val="ab"/>
        <w:numPr>
          <w:ilvl w:val="3"/>
          <w:numId w:val="2"/>
        </w:numPr>
        <w:bidi/>
        <w:spacing w:after="0" w:line="360" w:lineRule="auto"/>
        <w:jc w:val="both"/>
        <w:rPr>
          <w:rFonts w:ascii="Tahoma" w:hAnsi="Tahoma" w:cs="Tahoma"/>
          <w:sz w:val="20"/>
          <w:szCs w:val="20"/>
          <w:rtl/>
        </w:rPr>
      </w:pPr>
      <w:r w:rsidRPr="005B030A">
        <w:rPr>
          <w:rFonts w:ascii="Tahoma" w:hAnsi="Tahoma" w:cs="Tahoma"/>
          <w:sz w:val="20"/>
          <w:szCs w:val="20"/>
          <w:rtl/>
          <w:lang w:bidi="he-IL"/>
        </w:rPr>
        <w:t xml:space="preserve">בכל מקרה בו ידוע על הפסקת העבודה של משתמש המוגדר במערכת לתקופה העולה על </w:t>
      </w:r>
      <w:r w:rsidRPr="005B030A">
        <w:rPr>
          <w:rFonts w:ascii="Tahoma" w:hAnsi="Tahoma" w:cs="Tahoma"/>
          <w:sz w:val="20"/>
          <w:szCs w:val="20"/>
          <w:rtl/>
        </w:rPr>
        <w:t xml:space="preserve">30 </w:t>
      </w:r>
      <w:r w:rsidRPr="005B030A">
        <w:rPr>
          <w:rFonts w:ascii="Tahoma" w:hAnsi="Tahoma" w:cs="Tahoma"/>
          <w:sz w:val="20"/>
          <w:szCs w:val="20"/>
          <w:rtl/>
          <w:lang w:bidi="he-IL"/>
        </w:rPr>
        <w:t xml:space="preserve">יום </w:t>
      </w:r>
      <w:r w:rsidRPr="005B030A">
        <w:rPr>
          <w:rFonts w:ascii="Tahoma" w:hAnsi="Tahoma" w:cs="Tahoma"/>
          <w:sz w:val="20"/>
          <w:szCs w:val="20"/>
          <w:rtl/>
        </w:rPr>
        <w:t>(</w:t>
      </w:r>
      <w:r w:rsidRPr="005B030A">
        <w:rPr>
          <w:rFonts w:ascii="Tahoma" w:hAnsi="Tahoma" w:cs="Tahoma"/>
          <w:sz w:val="20"/>
          <w:szCs w:val="20"/>
          <w:rtl/>
          <w:lang w:bidi="he-IL"/>
        </w:rPr>
        <w:t>עקב מילואים</w:t>
      </w:r>
      <w:r w:rsidRPr="005B030A">
        <w:rPr>
          <w:rFonts w:ascii="Tahoma" w:hAnsi="Tahoma" w:cs="Tahoma"/>
          <w:sz w:val="20"/>
          <w:szCs w:val="20"/>
          <w:rtl/>
        </w:rPr>
        <w:t xml:space="preserve">, </w:t>
      </w:r>
      <w:r w:rsidRPr="005B030A">
        <w:rPr>
          <w:rFonts w:ascii="Tahoma" w:hAnsi="Tahoma" w:cs="Tahoma"/>
          <w:sz w:val="20"/>
          <w:szCs w:val="20"/>
          <w:rtl/>
          <w:lang w:bidi="he-IL"/>
        </w:rPr>
        <w:t>חופשה</w:t>
      </w:r>
      <w:r w:rsidRPr="005B030A">
        <w:rPr>
          <w:rFonts w:ascii="Tahoma" w:hAnsi="Tahoma" w:cs="Tahoma"/>
          <w:sz w:val="20"/>
          <w:szCs w:val="20"/>
          <w:rtl/>
        </w:rPr>
        <w:t xml:space="preserve">, </w:t>
      </w:r>
      <w:r w:rsidRPr="005B030A">
        <w:rPr>
          <w:rFonts w:ascii="Tahoma" w:hAnsi="Tahoma" w:cs="Tahoma"/>
          <w:sz w:val="20"/>
          <w:szCs w:val="20"/>
          <w:rtl/>
          <w:lang w:bidi="he-IL"/>
        </w:rPr>
        <w:t>מחלה</w:t>
      </w:r>
      <w:r w:rsidRPr="005B030A">
        <w:rPr>
          <w:rFonts w:ascii="Tahoma" w:hAnsi="Tahoma" w:cs="Tahoma"/>
          <w:sz w:val="20"/>
          <w:szCs w:val="20"/>
          <w:rtl/>
        </w:rPr>
        <w:t>)</w:t>
      </w:r>
      <w:r w:rsidRPr="005B030A">
        <w:rPr>
          <w:rFonts w:ascii="Tahoma" w:hAnsi="Tahoma" w:cs="Tahoma" w:hint="cs"/>
          <w:sz w:val="20"/>
          <w:szCs w:val="20"/>
          <w:rtl/>
          <w:lang w:bidi="he-IL"/>
        </w:rPr>
        <w:t>, המנמ</w:t>
      </w:r>
      <w:r w:rsidRPr="005B030A">
        <w:rPr>
          <w:rFonts w:ascii="Tahoma" w:hAnsi="Tahoma" w:cs="Tahoma" w:hint="cs"/>
          <w:sz w:val="20"/>
          <w:szCs w:val="20"/>
          <w:rtl/>
        </w:rPr>
        <w:t>"</w:t>
      </w:r>
      <w:r w:rsidRPr="005B030A">
        <w:rPr>
          <w:rFonts w:ascii="Tahoma" w:hAnsi="Tahoma" w:cs="Tahoma" w:hint="cs"/>
          <w:sz w:val="20"/>
          <w:szCs w:val="20"/>
          <w:rtl/>
          <w:lang w:bidi="he-IL"/>
        </w:rPr>
        <w:t>ר</w:t>
      </w:r>
      <w:r w:rsidRPr="005B030A">
        <w:rPr>
          <w:rFonts w:ascii="Tahoma" w:hAnsi="Tahoma" w:cs="Tahoma"/>
          <w:sz w:val="20"/>
          <w:szCs w:val="20"/>
          <w:rtl/>
        </w:rPr>
        <w:t xml:space="preserve"> </w:t>
      </w:r>
      <w:r w:rsidRPr="005B030A">
        <w:rPr>
          <w:rFonts w:ascii="Tahoma" w:hAnsi="Tahoma" w:cs="Tahoma" w:hint="cs"/>
          <w:sz w:val="20"/>
          <w:szCs w:val="20"/>
          <w:rtl/>
          <w:lang w:bidi="he-IL"/>
        </w:rPr>
        <w:t>ינעל את חשבון המשתמש של העובד אל מחשבי העירייה</w:t>
      </w:r>
      <w:r w:rsidRPr="005B030A">
        <w:rPr>
          <w:rFonts w:ascii="Tahoma" w:hAnsi="Tahoma" w:cs="Tahoma" w:hint="cs"/>
          <w:sz w:val="20"/>
          <w:szCs w:val="20"/>
          <w:rtl/>
        </w:rPr>
        <w:t xml:space="preserve">. </w:t>
      </w:r>
      <w:r w:rsidRPr="005B030A">
        <w:rPr>
          <w:rFonts w:ascii="Tahoma" w:hAnsi="Tahoma" w:cs="Tahoma" w:hint="cs"/>
          <w:sz w:val="20"/>
          <w:szCs w:val="20"/>
          <w:rtl/>
          <w:lang w:bidi="he-IL"/>
        </w:rPr>
        <w:t>במקרה של חופשת לידה החשבון יישאר זמין</w:t>
      </w:r>
      <w:r w:rsidRPr="005B030A">
        <w:rPr>
          <w:rFonts w:ascii="Tahoma" w:hAnsi="Tahoma" w:cs="Tahoma"/>
          <w:sz w:val="20"/>
          <w:szCs w:val="20"/>
          <w:rtl/>
        </w:rPr>
        <w:t xml:space="preserve">, </w:t>
      </w:r>
      <w:r w:rsidRPr="005B030A">
        <w:rPr>
          <w:rFonts w:ascii="Tahoma" w:hAnsi="Tahoma" w:cs="Tahoma" w:hint="cs"/>
          <w:sz w:val="20"/>
          <w:szCs w:val="20"/>
          <w:rtl/>
          <w:lang w:bidi="he-IL"/>
        </w:rPr>
        <w:t>בנוסף</w:t>
      </w:r>
      <w:r w:rsidRPr="005B030A">
        <w:rPr>
          <w:rFonts w:ascii="Tahoma" w:hAnsi="Tahoma" w:cs="Tahoma" w:hint="cs"/>
          <w:sz w:val="20"/>
          <w:szCs w:val="20"/>
          <w:rtl/>
        </w:rPr>
        <w:t xml:space="preserve">, </w:t>
      </w:r>
      <w:r w:rsidRPr="005B030A">
        <w:rPr>
          <w:rFonts w:ascii="Tahoma" w:hAnsi="Tahoma" w:cs="Tahoma" w:hint="cs"/>
          <w:sz w:val="20"/>
          <w:szCs w:val="20"/>
          <w:rtl/>
          <w:lang w:bidi="he-IL"/>
        </w:rPr>
        <w:t>המנמ</w:t>
      </w:r>
      <w:r w:rsidRPr="005B030A">
        <w:rPr>
          <w:rFonts w:ascii="Tahoma" w:hAnsi="Tahoma" w:cs="Tahoma" w:hint="cs"/>
          <w:sz w:val="20"/>
          <w:szCs w:val="20"/>
          <w:rtl/>
        </w:rPr>
        <w:t>"</w:t>
      </w:r>
      <w:r w:rsidRPr="005B030A">
        <w:rPr>
          <w:rFonts w:ascii="Tahoma" w:hAnsi="Tahoma" w:cs="Tahoma" w:hint="cs"/>
          <w:sz w:val="20"/>
          <w:szCs w:val="20"/>
          <w:rtl/>
          <w:lang w:bidi="he-IL"/>
        </w:rPr>
        <w:t xml:space="preserve">ר </w:t>
      </w:r>
      <w:r w:rsidRPr="005B030A">
        <w:rPr>
          <w:rFonts w:ascii="Tahoma" w:hAnsi="Tahoma" w:cs="Tahoma"/>
          <w:sz w:val="20"/>
          <w:szCs w:val="20"/>
          <w:rtl/>
          <w:lang w:bidi="he-IL"/>
        </w:rPr>
        <w:t xml:space="preserve">יעדכן את </w:t>
      </w:r>
      <w:r w:rsidRPr="005B030A">
        <w:rPr>
          <w:rFonts w:ascii="Tahoma" w:hAnsi="Tahoma" w:cs="Tahoma" w:hint="cs"/>
          <w:sz w:val="20"/>
          <w:szCs w:val="20"/>
          <w:rtl/>
          <w:lang w:bidi="he-IL"/>
        </w:rPr>
        <w:t>הספקים הרלוונטיים</w:t>
      </w:r>
      <w:r w:rsidRPr="005B030A">
        <w:rPr>
          <w:rFonts w:ascii="Tahoma" w:hAnsi="Tahoma" w:cs="Tahoma"/>
          <w:sz w:val="20"/>
          <w:szCs w:val="20"/>
          <w:rtl/>
          <w:lang w:bidi="he-IL"/>
        </w:rPr>
        <w:t xml:space="preserve"> על מנת לנעול</w:t>
      </w:r>
      <w:r w:rsidRPr="005B030A">
        <w:rPr>
          <w:rFonts w:ascii="Tahoma" w:hAnsi="Tahoma" w:cs="Tahoma" w:hint="cs"/>
          <w:sz w:val="20"/>
          <w:szCs w:val="20"/>
          <w:rtl/>
          <w:lang w:bidi="he-IL"/>
        </w:rPr>
        <w:t xml:space="preserve"> חשבונות למערכות</w:t>
      </w:r>
      <w:r w:rsidRPr="005B030A">
        <w:rPr>
          <w:rFonts w:ascii="Tahoma" w:hAnsi="Tahoma" w:cs="Tahoma" w:hint="cs"/>
          <w:sz w:val="20"/>
          <w:szCs w:val="20"/>
          <w:rtl/>
        </w:rPr>
        <w:t>.</w:t>
      </w:r>
    </w:p>
    <w:p w:rsidR="00C6043D" w:rsidRPr="005B030A" w:rsidRDefault="00C6043D" w:rsidP="00C6043D">
      <w:pPr>
        <w:pStyle w:val="ab"/>
        <w:numPr>
          <w:ilvl w:val="3"/>
          <w:numId w:val="2"/>
        </w:numPr>
        <w:bidi/>
        <w:spacing w:after="0" w:line="360" w:lineRule="auto"/>
        <w:jc w:val="both"/>
        <w:rPr>
          <w:rFonts w:ascii="Tahoma" w:hAnsi="Tahoma" w:cs="Tahoma"/>
          <w:sz w:val="20"/>
          <w:szCs w:val="20"/>
          <w:lang w:bidi="he-IL"/>
        </w:rPr>
      </w:pPr>
      <w:r w:rsidRPr="005B030A">
        <w:rPr>
          <w:rFonts w:ascii="Tahoma" w:hAnsi="Tahoma" w:cs="Tahoma" w:hint="cs"/>
          <w:sz w:val="20"/>
          <w:szCs w:val="20"/>
          <w:rtl/>
          <w:lang w:bidi="he-IL"/>
        </w:rPr>
        <w:t>מנמ</w:t>
      </w:r>
      <w:r w:rsidRPr="005B030A">
        <w:rPr>
          <w:rFonts w:ascii="Tahoma" w:hAnsi="Tahoma" w:cs="Tahoma" w:hint="cs"/>
          <w:sz w:val="20"/>
          <w:szCs w:val="20"/>
          <w:rtl/>
        </w:rPr>
        <w:t>"</w:t>
      </w:r>
      <w:r w:rsidRPr="005B030A">
        <w:rPr>
          <w:rFonts w:ascii="Tahoma" w:hAnsi="Tahoma" w:cs="Tahoma" w:hint="cs"/>
          <w:sz w:val="20"/>
          <w:szCs w:val="20"/>
          <w:rtl/>
          <w:lang w:bidi="he-IL"/>
        </w:rPr>
        <w:t>ר</w:t>
      </w:r>
      <w:r w:rsidRPr="005B030A">
        <w:rPr>
          <w:rFonts w:ascii="Tahoma" w:hAnsi="Tahoma" w:cs="Tahoma"/>
          <w:sz w:val="20"/>
          <w:szCs w:val="20"/>
          <w:rtl/>
        </w:rPr>
        <w:t xml:space="preserve"> </w:t>
      </w:r>
      <w:r w:rsidRPr="005B030A">
        <w:rPr>
          <w:rFonts w:ascii="Tahoma" w:hAnsi="Tahoma" w:cs="Tahoma" w:hint="cs"/>
          <w:sz w:val="20"/>
          <w:szCs w:val="20"/>
          <w:rtl/>
          <w:lang w:bidi="he-IL"/>
        </w:rPr>
        <w:t xml:space="preserve">העירייה </w:t>
      </w:r>
      <w:r w:rsidRPr="005B030A">
        <w:rPr>
          <w:rFonts w:ascii="Tahoma" w:hAnsi="Tahoma" w:cs="Tahoma"/>
          <w:sz w:val="20"/>
          <w:szCs w:val="20"/>
          <w:rtl/>
          <w:lang w:bidi="he-IL"/>
        </w:rPr>
        <w:t>יוודא הקפאת ההרשא</w:t>
      </w:r>
      <w:r w:rsidRPr="005B030A">
        <w:rPr>
          <w:rFonts w:ascii="Tahoma" w:hAnsi="Tahoma" w:cs="Tahoma" w:hint="cs"/>
          <w:sz w:val="20"/>
          <w:szCs w:val="20"/>
          <w:rtl/>
          <w:lang w:bidi="he-IL"/>
        </w:rPr>
        <w:t>ות</w:t>
      </w:r>
      <w:r w:rsidRPr="005B030A">
        <w:rPr>
          <w:rFonts w:ascii="Tahoma" w:hAnsi="Tahoma" w:cs="Tahoma"/>
          <w:sz w:val="20"/>
          <w:szCs w:val="20"/>
          <w:rtl/>
          <w:lang w:bidi="he-IL"/>
        </w:rPr>
        <w:t xml:space="preserve"> של המשתמש עד ליום שובו לעבודה</w:t>
      </w:r>
      <w:r w:rsidRPr="005B030A">
        <w:rPr>
          <w:rFonts w:ascii="Tahoma" w:hAnsi="Tahoma" w:cs="Tahoma"/>
          <w:sz w:val="20"/>
          <w:szCs w:val="20"/>
          <w:rtl/>
        </w:rPr>
        <w:t>.</w:t>
      </w:r>
    </w:p>
    <w:p w:rsidR="00C6043D" w:rsidRPr="005B030A" w:rsidRDefault="00C6043D" w:rsidP="00C6043D">
      <w:pPr>
        <w:pStyle w:val="ab"/>
        <w:numPr>
          <w:ilvl w:val="3"/>
          <w:numId w:val="2"/>
        </w:numPr>
        <w:bidi/>
        <w:spacing w:after="0" w:line="360" w:lineRule="auto"/>
        <w:jc w:val="both"/>
        <w:rPr>
          <w:rFonts w:ascii="Tahoma" w:hAnsi="Tahoma" w:cs="Tahoma"/>
          <w:sz w:val="20"/>
          <w:szCs w:val="20"/>
          <w:lang w:bidi="he-IL"/>
        </w:rPr>
      </w:pPr>
      <w:r w:rsidRPr="005B030A">
        <w:rPr>
          <w:rFonts w:ascii="Tahoma" w:hAnsi="Tahoma" w:cs="Tahoma" w:hint="eastAsia"/>
          <w:sz w:val="20"/>
          <w:szCs w:val="20"/>
          <w:rtl/>
          <w:lang w:bidi="he-IL"/>
        </w:rPr>
        <w:t>יש</w:t>
      </w:r>
      <w:r w:rsidRPr="005B030A">
        <w:rPr>
          <w:rFonts w:ascii="Tahoma" w:hAnsi="Tahoma" w:cs="Tahoma"/>
          <w:sz w:val="20"/>
          <w:szCs w:val="20"/>
          <w:rtl/>
          <w:lang w:bidi="he-IL"/>
        </w:rPr>
        <w:t xml:space="preserve"> </w:t>
      </w:r>
      <w:r w:rsidRPr="005B030A">
        <w:rPr>
          <w:rFonts w:ascii="Tahoma" w:hAnsi="Tahoma" w:cs="Tahoma" w:hint="eastAsia"/>
          <w:sz w:val="20"/>
          <w:szCs w:val="20"/>
          <w:rtl/>
          <w:lang w:bidi="he-IL"/>
        </w:rPr>
        <w:t>ליצור</w:t>
      </w:r>
      <w:r w:rsidRPr="005B030A">
        <w:rPr>
          <w:rFonts w:ascii="Tahoma" w:hAnsi="Tahoma" w:cs="Tahoma"/>
          <w:sz w:val="20"/>
          <w:szCs w:val="20"/>
          <w:rtl/>
          <w:lang w:bidi="he-IL"/>
        </w:rPr>
        <w:t xml:space="preserve"> </w:t>
      </w:r>
      <w:r w:rsidRPr="005B030A">
        <w:rPr>
          <w:rFonts w:ascii="Tahoma" w:hAnsi="Tahoma" w:cs="Tahoma" w:hint="eastAsia"/>
          <w:sz w:val="20"/>
          <w:szCs w:val="20"/>
          <w:rtl/>
          <w:lang w:bidi="he-IL"/>
        </w:rPr>
        <w:t>ממשק</w:t>
      </w:r>
      <w:r w:rsidRPr="005B030A">
        <w:rPr>
          <w:rFonts w:ascii="Tahoma" w:hAnsi="Tahoma" w:cs="Tahoma"/>
          <w:sz w:val="20"/>
          <w:szCs w:val="20"/>
          <w:rtl/>
          <w:lang w:bidi="he-IL"/>
        </w:rPr>
        <w:t xml:space="preserve"> </w:t>
      </w:r>
      <w:r w:rsidRPr="005B030A">
        <w:rPr>
          <w:rFonts w:ascii="Tahoma" w:hAnsi="Tahoma" w:cs="Tahoma" w:hint="eastAsia"/>
          <w:sz w:val="20"/>
          <w:szCs w:val="20"/>
          <w:rtl/>
          <w:lang w:bidi="he-IL"/>
        </w:rPr>
        <w:t>עבודה</w:t>
      </w:r>
      <w:r w:rsidRPr="005B030A">
        <w:rPr>
          <w:rFonts w:ascii="Tahoma" w:hAnsi="Tahoma" w:cs="Tahoma"/>
          <w:sz w:val="20"/>
          <w:szCs w:val="20"/>
          <w:rtl/>
          <w:lang w:bidi="he-IL"/>
        </w:rPr>
        <w:t xml:space="preserve"> </w:t>
      </w:r>
      <w:r w:rsidRPr="005B030A">
        <w:rPr>
          <w:rFonts w:ascii="Tahoma" w:hAnsi="Tahoma" w:cs="Tahoma" w:hint="eastAsia"/>
          <w:sz w:val="20"/>
          <w:szCs w:val="20"/>
          <w:rtl/>
          <w:lang w:bidi="he-IL"/>
        </w:rPr>
        <w:t>מחייב</w:t>
      </w:r>
      <w:r w:rsidRPr="005B030A">
        <w:rPr>
          <w:rFonts w:ascii="Tahoma" w:hAnsi="Tahoma" w:cs="Tahoma"/>
          <w:sz w:val="20"/>
          <w:szCs w:val="20"/>
          <w:rtl/>
          <w:lang w:bidi="he-IL"/>
        </w:rPr>
        <w:t xml:space="preserve"> </w:t>
      </w:r>
      <w:r w:rsidRPr="005B030A">
        <w:rPr>
          <w:rFonts w:ascii="Tahoma" w:hAnsi="Tahoma" w:cs="Tahoma" w:hint="eastAsia"/>
          <w:sz w:val="20"/>
          <w:szCs w:val="20"/>
          <w:rtl/>
          <w:lang w:bidi="he-IL"/>
        </w:rPr>
        <w:t>מול</w:t>
      </w:r>
      <w:r w:rsidRPr="005B030A">
        <w:rPr>
          <w:rFonts w:ascii="Tahoma" w:hAnsi="Tahoma" w:cs="Tahoma"/>
          <w:sz w:val="20"/>
          <w:szCs w:val="20"/>
          <w:rtl/>
          <w:lang w:bidi="he-IL"/>
        </w:rPr>
        <w:t xml:space="preserve"> </w:t>
      </w:r>
      <w:r w:rsidRPr="005B030A">
        <w:rPr>
          <w:rFonts w:ascii="Tahoma" w:hAnsi="Tahoma" w:cs="Tahoma" w:hint="eastAsia"/>
          <w:sz w:val="20"/>
          <w:szCs w:val="20"/>
          <w:rtl/>
          <w:lang w:bidi="he-IL"/>
        </w:rPr>
        <w:t>משאבי</w:t>
      </w:r>
      <w:r w:rsidRPr="005B030A">
        <w:rPr>
          <w:rFonts w:ascii="Tahoma" w:hAnsi="Tahoma" w:cs="Tahoma"/>
          <w:sz w:val="20"/>
          <w:szCs w:val="20"/>
          <w:rtl/>
          <w:lang w:bidi="he-IL"/>
        </w:rPr>
        <w:t xml:space="preserve"> </w:t>
      </w:r>
      <w:r w:rsidRPr="005B030A">
        <w:rPr>
          <w:rFonts w:ascii="Tahoma" w:hAnsi="Tahoma" w:cs="Tahoma" w:hint="eastAsia"/>
          <w:sz w:val="20"/>
          <w:szCs w:val="20"/>
          <w:rtl/>
          <w:lang w:bidi="he-IL"/>
        </w:rPr>
        <w:t>אנוש</w:t>
      </w:r>
      <w:r w:rsidRPr="005B030A">
        <w:rPr>
          <w:rFonts w:ascii="Tahoma" w:hAnsi="Tahoma" w:cs="Tahoma"/>
          <w:sz w:val="20"/>
          <w:szCs w:val="20"/>
          <w:rtl/>
          <w:lang w:bidi="he-IL"/>
        </w:rPr>
        <w:t xml:space="preserve"> </w:t>
      </w:r>
      <w:r w:rsidRPr="005B030A">
        <w:rPr>
          <w:rFonts w:ascii="Tahoma" w:hAnsi="Tahoma" w:cs="Tahoma" w:hint="eastAsia"/>
          <w:sz w:val="20"/>
          <w:szCs w:val="20"/>
          <w:rtl/>
          <w:lang w:bidi="he-IL"/>
        </w:rPr>
        <w:t>לסנכרון</w:t>
      </w:r>
      <w:r w:rsidRPr="005B030A">
        <w:rPr>
          <w:rFonts w:ascii="Tahoma" w:hAnsi="Tahoma" w:cs="Tahoma"/>
          <w:sz w:val="20"/>
          <w:szCs w:val="20"/>
          <w:rtl/>
          <w:lang w:bidi="he-IL"/>
        </w:rPr>
        <w:t xml:space="preserve"> </w:t>
      </w:r>
      <w:r w:rsidRPr="005B030A">
        <w:rPr>
          <w:rFonts w:ascii="Tahoma" w:hAnsi="Tahoma" w:cs="Tahoma" w:hint="eastAsia"/>
          <w:sz w:val="20"/>
          <w:szCs w:val="20"/>
          <w:rtl/>
          <w:lang w:bidi="he-IL"/>
        </w:rPr>
        <w:t>הוספת</w:t>
      </w:r>
      <w:r w:rsidRPr="005B030A">
        <w:rPr>
          <w:rFonts w:ascii="Tahoma" w:hAnsi="Tahoma" w:cs="Tahoma"/>
          <w:sz w:val="20"/>
          <w:szCs w:val="20"/>
          <w:rtl/>
          <w:lang w:bidi="he-IL"/>
        </w:rPr>
        <w:t xml:space="preserve">\הקפאת </w:t>
      </w:r>
      <w:r w:rsidRPr="005B030A">
        <w:rPr>
          <w:rFonts w:ascii="Tahoma" w:hAnsi="Tahoma" w:cs="Tahoma" w:hint="eastAsia"/>
          <w:sz w:val="20"/>
          <w:szCs w:val="20"/>
          <w:rtl/>
          <w:lang w:bidi="he-IL"/>
        </w:rPr>
        <w:t>עובדים</w:t>
      </w:r>
      <w:r w:rsidRPr="005B030A">
        <w:rPr>
          <w:rFonts w:ascii="Tahoma" w:hAnsi="Tahoma" w:cs="Tahoma"/>
          <w:sz w:val="20"/>
          <w:szCs w:val="20"/>
          <w:rtl/>
          <w:lang w:bidi="he-IL"/>
        </w:rPr>
        <w:t>.</w:t>
      </w:r>
    </w:p>
    <w:p w:rsidR="00C6043D" w:rsidRPr="005B030A" w:rsidRDefault="00C6043D" w:rsidP="00C6043D">
      <w:pPr>
        <w:pStyle w:val="ab"/>
        <w:numPr>
          <w:ilvl w:val="2"/>
          <w:numId w:val="2"/>
        </w:numPr>
        <w:bidi/>
        <w:spacing w:after="0" w:line="360" w:lineRule="auto"/>
        <w:ind w:left="1422" w:hanging="702"/>
        <w:jc w:val="both"/>
        <w:rPr>
          <w:rFonts w:ascii="Tahoma" w:hAnsi="Tahoma" w:cs="Tahoma"/>
          <w:sz w:val="20"/>
          <w:szCs w:val="20"/>
          <w:lang w:bidi="he-IL"/>
        </w:rPr>
      </w:pPr>
      <w:r w:rsidRPr="005B030A">
        <w:rPr>
          <w:rFonts w:ascii="Tahoma" w:hAnsi="Tahoma" w:cs="Tahoma"/>
          <w:sz w:val="20"/>
          <w:szCs w:val="20"/>
          <w:rtl/>
          <w:lang w:bidi="he-IL"/>
        </w:rPr>
        <w:t>סגירת</w:t>
      </w:r>
      <w:r w:rsidRPr="005B030A">
        <w:rPr>
          <w:rFonts w:ascii="Tahoma" w:hAnsi="Tahoma" w:cs="Tahoma"/>
          <w:sz w:val="20"/>
          <w:szCs w:val="20"/>
          <w:rtl/>
        </w:rPr>
        <w:t>/</w:t>
      </w:r>
      <w:r w:rsidRPr="005B030A">
        <w:rPr>
          <w:rFonts w:ascii="Tahoma" w:hAnsi="Tahoma" w:cs="Tahoma"/>
          <w:sz w:val="20"/>
          <w:szCs w:val="20"/>
          <w:rtl/>
          <w:lang w:bidi="he-IL"/>
        </w:rPr>
        <w:t>ביטול הרשא</w:t>
      </w:r>
      <w:r w:rsidRPr="005B030A">
        <w:rPr>
          <w:rFonts w:ascii="Tahoma" w:hAnsi="Tahoma" w:cs="Tahoma" w:hint="cs"/>
          <w:sz w:val="20"/>
          <w:szCs w:val="20"/>
          <w:rtl/>
          <w:lang w:bidi="he-IL"/>
        </w:rPr>
        <w:t>ו</w:t>
      </w:r>
      <w:r w:rsidRPr="005B030A">
        <w:rPr>
          <w:rFonts w:ascii="Tahoma" w:hAnsi="Tahoma" w:cs="Tahoma"/>
          <w:sz w:val="20"/>
          <w:szCs w:val="20"/>
          <w:rtl/>
          <w:lang w:bidi="he-IL"/>
        </w:rPr>
        <w:t>ת משתמש</w:t>
      </w:r>
    </w:p>
    <w:p w:rsidR="00C6043D" w:rsidRPr="005E5EF6" w:rsidRDefault="00C6043D" w:rsidP="00C6043D">
      <w:pPr>
        <w:pStyle w:val="ab"/>
        <w:numPr>
          <w:ilvl w:val="3"/>
          <w:numId w:val="2"/>
        </w:numPr>
        <w:bidi/>
        <w:spacing w:after="0" w:line="360" w:lineRule="auto"/>
        <w:jc w:val="both"/>
        <w:rPr>
          <w:rFonts w:ascii="Tahoma" w:hAnsi="Tahoma" w:cs="Tahoma"/>
          <w:sz w:val="20"/>
          <w:szCs w:val="20"/>
          <w:rtl/>
        </w:rPr>
      </w:pPr>
      <w:r w:rsidRPr="005B030A">
        <w:rPr>
          <w:rFonts w:ascii="Tahoma" w:hAnsi="Tahoma" w:cs="Tahoma"/>
          <w:sz w:val="20"/>
          <w:szCs w:val="20"/>
          <w:rtl/>
          <w:lang w:bidi="he-IL"/>
        </w:rPr>
        <w:t>כאשר סיים עובד בעל הרשאה את עבודתו ב</w:t>
      </w:r>
      <w:r w:rsidRPr="005B030A">
        <w:rPr>
          <w:rFonts w:ascii="Tahoma" w:hAnsi="Tahoma" w:cs="Tahoma" w:hint="cs"/>
          <w:sz w:val="20"/>
          <w:szCs w:val="20"/>
          <w:rtl/>
          <w:lang w:bidi="he-IL"/>
        </w:rPr>
        <w:t>עירייה</w:t>
      </w:r>
      <w:r w:rsidRPr="005B030A">
        <w:rPr>
          <w:rFonts w:ascii="Tahoma" w:hAnsi="Tahoma" w:cs="Tahoma"/>
          <w:sz w:val="20"/>
          <w:szCs w:val="20"/>
          <w:rtl/>
        </w:rPr>
        <w:t xml:space="preserve">, </w:t>
      </w:r>
      <w:r w:rsidRPr="005B030A">
        <w:rPr>
          <w:rFonts w:ascii="Tahoma" w:hAnsi="Tahoma" w:cs="Tahoma" w:hint="cs"/>
          <w:sz w:val="20"/>
          <w:szCs w:val="20"/>
          <w:rtl/>
          <w:lang w:bidi="he-IL"/>
        </w:rPr>
        <w:t>המנמ"ר יסגור את</w:t>
      </w:r>
      <w:r w:rsidRPr="005B030A">
        <w:rPr>
          <w:rFonts w:ascii="Tahoma" w:hAnsi="Tahoma" w:cs="Tahoma"/>
          <w:sz w:val="20"/>
          <w:szCs w:val="20"/>
          <w:rtl/>
          <w:lang w:bidi="he-IL"/>
        </w:rPr>
        <w:t xml:space="preserve"> הרשאתו </w:t>
      </w:r>
      <w:r w:rsidRPr="005B030A">
        <w:rPr>
          <w:rFonts w:ascii="Tahoma" w:hAnsi="Tahoma" w:cs="Tahoma" w:hint="cs"/>
          <w:sz w:val="20"/>
          <w:szCs w:val="20"/>
          <w:rtl/>
          <w:lang w:bidi="he-IL"/>
        </w:rPr>
        <w:t xml:space="preserve">למחשבי העירייה </w:t>
      </w:r>
      <w:r w:rsidRPr="005B030A">
        <w:rPr>
          <w:rFonts w:ascii="Tahoma" w:hAnsi="Tahoma" w:cs="Tahoma"/>
          <w:sz w:val="20"/>
          <w:szCs w:val="20"/>
          <w:rtl/>
          <w:lang w:bidi="he-IL"/>
        </w:rPr>
        <w:t>לצמיתות</w:t>
      </w:r>
      <w:r>
        <w:rPr>
          <w:rFonts w:ascii="Tahoma" w:hAnsi="Tahoma" w:cs="Tahoma" w:hint="cs"/>
          <w:sz w:val="20"/>
          <w:szCs w:val="20"/>
          <w:rtl/>
          <w:lang w:bidi="he-IL"/>
        </w:rPr>
        <w:t>.</w:t>
      </w:r>
      <w:r w:rsidRPr="005E5EF6">
        <w:rPr>
          <w:rFonts w:ascii="Tahoma" w:hAnsi="Tahoma" w:cs="Tahoma"/>
          <w:sz w:val="20"/>
          <w:szCs w:val="20"/>
          <w:rtl/>
        </w:rPr>
        <w:t xml:space="preserve"> </w:t>
      </w:r>
      <w:r w:rsidRPr="005E5EF6">
        <w:rPr>
          <w:rFonts w:ascii="Tahoma" w:hAnsi="Tahoma" w:cs="Tahoma" w:hint="cs"/>
          <w:sz w:val="20"/>
          <w:szCs w:val="20"/>
          <w:rtl/>
          <w:lang w:bidi="he-IL"/>
        </w:rPr>
        <w:t>בנוסף</w:t>
      </w:r>
      <w:r w:rsidRPr="005E5EF6">
        <w:rPr>
          <w:rFonts w:ascii="Tahoma" w:hAnsi="Tahoma" w:cs="Tahoma" w:hint="cs"/>
          <w:sz w:val="20"/>
          <w:szCs w:val="20"/>
          <w:rtl/>
        </w:rPr>
        <w:t xml:space="preserve">, </w:t>
      </w:r>
      <w:r w:rsidRPr="005E5EF6">
        <w:rPr>
          <w:rFonts w:ascii="Tahoma" w:hAnsi="Tahoma" w:cs="Tahoma" w:hint="cs"/>
          <w:sz w:val="20"/>
          <w:szCs w:val="20"/>
          <w:rtl/>
          <w:lang w:bidi="he-IL"/>
        </w:rPr>
        <w:t>המנמ</w:t>
      </w:r>
      <w:r w:rsidRPr="005E5EF6">
        <w:rPr>
          <w:rFonts w:ascii="Tahoma" w:hAnsi="Tahoma" w:cs="Tahoma" w:hint="cs"/>
          <w:sz w:val="20"/>
          <w:szCs w:val="20"/>
          <w:rtl/>
        </w:rPr>
        <w:t>"</w:t>
      </w:r>
      <w:r w:rsidRPr="005E5EF6">
        <w:rPr>
          <w:rFonts w:ascii="Tahoma" w:hAnsi="Tahoma" w:cs="Tahoma" w:hint="cs"/>
          <w:sz w:val="20"/>
          <w:szCs w:val="20"/>
          <w:rtl/>
          <w:lang w:bidi="he-IL"/>
        </w:rPr>
        <w:t>ר יוודא כי ספקי התוכנה הרלוונטיים סוגרים את הרשאות העובד במערכות שבהם יש לו חשבון משתמש</w:t>
      </w:r>
      <w:r w:rsidRPr="005E5EF6">
        <w:rPr>
          <w:rFonts w:ascii="Tahoma" w:hAnsi="Tahoma" w:cs="Tahoma" w:hint="cs"/>
          <w:sz w:val="20"/>
          <w:szCs w:val="20"/>
          <w:rtl/>
        </w:rPr>
        <w:t xml:space="preserve">. </w:t>
      </w:r>
    </w:p>
    <w:p w:rsidR="00C6043D" w:rsidRPr="005E5EF6" w:rsidRDefault="00C6043D" w:rsidP="00C6043D">
      <w:pPr>
        <w:pStyle w:val="ab"/>
        <w:numPr>
          <w:ilvl w:val="3"/>
          <w:numId w:val="2"/>
        </w:numPr>
        <w:bidi/>
        <w:spacing w:after="0" w:line="360" w:lineRule="auto"/>
        <w:jc w:val="both"/>
        <w:rPr>
          <w:rFonts w:ascii="Tahoma" w:hAnsi="Tahoma" w:cs="Tahoma"/>
          <w:sz w:val="20"/>
          <w:szCs w:val="20"/>
          <w:lang w:bidi="he-IL"/>
        </w:rPr>
      </w:pPr>
      <w:r w:rsidRPr="005E5EF6">
        <w:rPr>
          <w:rFonts w:ascii="Tahoma" w:hAnsi="Tahoma" w:cs="Tahoma"/>
          <w:sz w:val="20"/>
          <w:szCs w:val="20"/>
          <w:rtl/>
          <w:lang w:bidi="he-IL"/>
        </w:rPr>
        <w:lastRenderedPageBreak/>
        <w:t>לצורך שמירה על רצף שירותי מידע</w:t>
      </w:r>
      <w:r w:rsidRPr="005E5EF6">
        <w:rPr>
          <w:rFonts w:ascii="Tahoma" w:hAnsi="Tahoma" w:cs="Tahoma"/>
          <w:sz w:val="20"/>
          <w:szCs w:val="20"/>
          <w:rtl/>
        </w:rPr>
        <w:t xml:space="preserve">, </w:t>
      </w:r>
      <w:r w:rsidRPr="005E5EF6">
        <w:rPr>
          <w:rFonts w:ascii="Tahoma" w:hAnsi="Tahoma" w:cs="Tahoma"/>
          <w:sz w:val="20"/>
          <w:szCs w:val="20"/>
          <w:rtl/>
          <w:lang w:bidi="he-IL"/>
        </w:rPr>
        <w:t>ייבחן הצורך לשמור או להעביר ספריות מההרשאה המיועדת לסגירה אל הרשאותיו של משתמש אחר</w:t>
      </w:r>
      <w:r w:rsidRPr="005E5EF6">
        <w:rPr>
          <w:rFonts w:ascii="Tahoma" w:hAnsi="Tahoma" w:cs="Tahoma"/>
          <w:sz w:val="20"/>
          <w:szCs w:val="20"/>
          <w:rtl/>
        </w:rPr>
        <w:t xml:space="preserve">. </w:t>
      </w:r>
    </w:p>
    <w:p w:rsidR="00C6043D" w:rsidRPr="001C0F3F" w:rsidRDefault="00C6043D" w:rsidP="00C6043D">
      <w:pPr>
        <w:pStyle w:val="ab"/>
        <w:numPr>
          <w:ilvl w:val="1"/>
          <w:numId w:val="2"/>
        </w:numPr>
        <w:bidi/>
        <w:snapToGrid w:val="0"/>
        <w:spacing w:before="120" w:after="0" w:line="360" w:lineRule="auto"/>
        <w:ind w:left="788" w:hanging="431"/>
        <w:contextualSpacing w:val="0"/>
        <w:jc w:val="both"/>
        <w:rPr>
          <w:rFonts w:ascii="Tahoma" w:hAnsi="Tahoma" w:cs="Tahoma"/>
          <w:sz w:val="20"/>
          <w:szCs w:val="20"/>
          <w:u w:val="single"/>
        </w:rPr>
      </w:pPr>
      <w:r w:rsidRPr="001C0F3F">
        <w:rPr>
          <w:rFonts w:ascii="Tahoma" w:hAnsi="Tahoma" w:cs="Tahoma"/>
          <w:sz w:val="20"/>
          <w:szCs w:val="20"/>
          <w:u w:val="single"/>
          <w:rtl/>
          <w:lang w:bidi="he-IL"/>
        </w:rPr>
        <w:t>שימוש בשם משתמש וסיסמאות</w:t>
      </w:r>
    </w:p>
    <w:p w:rsidR="00C6043D" w:rsidRPr="009100BA" w:rsidRDefault="00C6043D" w:rsidP="00C6043D">
      <w:pPr>
        <w:pStyle w:val="ab"/>
        <w:numPr>
          <w:ilvl w:val="2"/>
          <w:numId w:val="2"/>
        </w:numPr>
        <w:tabs>
          <w:tab w:val="left" w:pos="935"/>
        </w:tabs>
        <w:bidi/>
        <w:spacing w:after="0" w:line="360" w:lineRule="auto"/>
        <w:ind w:left="1422" w:hanging="702"/>
        <w:jc w:val="both"/>
        <w:rPr>
          <w:rFonts w:ascii="Tahoma" w:hAnsi="Tahoma" w:cs="Tahoma"/>
          <w:sz w:val="20"/>
          <w:szCs w:val="20"/>
        </w:rPr>
      </w:pPr>
      <w:r w:rsidRPr="009100BA">
        <w:rPr>
          <w:rFonts w:ascii="Tahoma" w:hAnsi="Tahoma" w:cs="Tahoma"/>
          <w:sz w:val="20"/>
          <w:szCs w:val="20"/>
          <w:rtl/>
          <w:lang w:bidi="he-IL"/>
        </w:rPr>
        <w:t xml:space="preserve">שם המשתמש </w:t>
      </w:r>
      <w:r w:rsidRPr="009100BA">
        <w:rPr>
          <w:rFonts w:ascii="Tahoma" w:hAnsi="Tahoma" w:cs="Tahoma"/>
          <w:sz w:val="20"/>
          <w:szCs w:val="20"/>
          <w:rtl/>
        </w:rPr>
        <w:t>(</w:t>
      </w:r>
      <w:r w:rsidRPr="009100BA">
        <w:rPr>
          <w:rFonts w:ascii="Tahoma" w:hAnsi="Tahoma" w:cs="Tahoma"/>
          <w:sz w:val="20"/>
          <w:szCs w:val="20"/>
        </w:rPr>
        <w:t>User ID/Username</w:t>
      </w:r>
      <w:r w:rsidRPr="009100BA">
        <w:rPr>
          <w:rFonts w:ascii="Tahoma" w:hAnsi="Tahoma" w:cs="Tahoma"/>
          <w:sz w:val="20"/>
          <w:szCs w:val="20"/>
          <w:rtl/>
        </w:rPr>
        <w:t xml:space="preserve">) </w:t>
      </w:r>
      <w:r w:rsidRPr="009100BA">
        <w:rPr>
          <w:rFonts w:ascii="Tahoma" w:hAnsi="Tahoma" w:cs="Tahoma"/>
          <w:sz w:val="20"/>
          <w:szCs w:val="20"/>
          <w:rtl/>
          <w:lang w:bidi="he-IL"/>
        </w:rPr>
        <w:t>מיועד לשימוש אישי בלבד</w:t>
      </w:r>
      <w:r w:rsidRPr="009100BA">
        <w:rPr>
          <w:rFonts w:ascii="Tahoma" w:hAnsi="Tahoma" w:cs="Tahoma"/>
          <w:sz w:val="20"/>
          <w:szCs w:val="20"/>
          <w:rtl/>
        </w:rPr>
        <w:t>.</w:t>
      </w:r>
      <w:r w:rsidRPr="009100BA">
        <w:rPr>
          <w:rFonts w:ascii="Tahoma" w:hAnsi="Tahoma" w:cs="Tahoma"/>
          <w:sz w:val="20"/>
          <w:szCs w:val="20"/>
        </w:rPr>
        <w:t xml:space="preserve"> </w:t>
      </w:r>
    </w:p>
    <w:p w:rsidR="00C6043D" w:rsidRPr="009100BA" w:rsidRDefault="00C6043D" w:rsidP="00C6043D">
      <w:pPr>
        <w:pStyle w:val="ab"/>
        <w:numPr>
          <w:ilvl w:val="2"/>
          <w:numId w:val="2"/>
        </w:numPr>
        <w:tabs>
          <w:tab w:val="left" w:pos="935"/>
        </w:tabs>
        <w:bidi/>
        <w:spacing w:after="0" w:line="360" w:lineRule="auto"/>
        <w:ind w:left="1422" w:hanging="702"/>
        <w:jc w:val="both"/>
        <w:rPr>
          <w:rFonts w:ascii="Tahoma" w:hAnsi="Tahoma" w:cs="Tahoma"/>
          <w:sz w:val="20"/>
          <w:szCs w:val="20"/>
          <w:rtl/>
        </w:rPr>
      </w:pPr>
      <w:r w:rsidRPr="009100BA">
        <w:rPr>
          <w:rFonts w:ascii="Tahoma" w:hAnsi="Tahoma" w:cs="Tahoma" w:hint="cs"/>
          <w:sz w:val="20"/>
          <w:szCs w:val="20"/>
          <w:rtl/>
          <w:lang w:bidi="he-IL"/>
        </w:rPr>
        <w:t>מנמ</w:t>
      </w:r>
      <w:r w:rsidRPr="009100BA">
        <w:rPr>
          <w:rFonts w:ascii="Tahoma" w:hAnsi="Tahoma" w:cs="Tahoma"/>
          <w:sz w:val="20"/>
          <w:szCs w:val="20"/>
          <w:lang w:bidi="he-IL"/>
        </w:rPr>
        <w:t>"</w:t>
      </w:r>
      <w:r w:rsidRPr="009100BA">
        <w:rPr>
          <w:rFonts w:ascii="Tahoma" w:hAnsi="Tahoma" w:cs="Tahoma" w:hint="cs"/>
          <w:sz w:val="20"/>
          <w:szCs w:val="20"/>
          <w:rtl/>
          <w:lang w:bidi="he-IL"/>
        </w:rPr>
        <w:t xml:space="preserve">ר העירייה וספקים </w:t>
      </w:r>
      <w:r w:rsidRPr="009100BA">
        <w:rPr>
          <w:rFonts w:ascii="Tahoma" w:hAnsi="Tahoma" w:cs="Tahoma"/>
          <w:sz w:val="20"/>
          <w:szCs w:val="20"/>
          <w:rtl/>
          <w:lang w:bidi="he-IL"/>
        </w:rPr>
        <w:t xml:space="preserve">לא </w:t>
      </w:r>
      <w:r w:rsidRPr="009100BA">
        <w:rPr>
          <w:rFonts w:ascii="Tahoma" w:hAnsi="Tahoma" w:cs="Tahoma" w:hint="cs"/>
          <w:sz w:val="20"/>
          <w:szCs w:val="20"/>
          <w:rtl/>
          <w:lang w:bidi="he-IL"/>
        </w:rPr>
        <w:t>יבצעו</w:t>
      </w:r>
      <w:r w:rsidRPr="009100BA">
        <w:rPr>
          <w:rFonts w:ascii="Tahoma" w:hAnsi="Tahoma" w:cs="Tahoma"/>
          <w:sz w:val="20"/>
          <w:szCs w:val="20"/>
          <w:rtl/>
          <w:lang w:bidi="he-IL"/>
        </w:rPr>
        <w:t xml:space="preserve"> הגדרת משתמשים גנריים לפעילות משתמשים אנושיים</w:t>
      </w:r>
      <w:r w:rsidRPr="009100BA">
        <w:rPr>
          <w:rFonts w:ascii="Tahoma" w:hAnsi="Tahoma" w:cs="Tahoma"/>
          <w:sz w:val="20"/>
          <w:szCs w:val="20"/>
          <w:rtl/>
        </w:rPr>
        <w:t xml:space="preserve">, </w:t>
      </w:r>
      <w:r w:rsidRPr="009100BA">
        <w:rPr>
          <w:rFonts w:ascii="Tahoma" w:hAnsi="Tahoma" w:cs="Tahoma"/>
          <w:sz w:val="20"/>
          <w:szCs w:val="20"/>
          <w:rtl/>
          <w:lang w:bidi="he-IL"/>
        </w:rPr>
        <w:t>אלא עבור שרתים ויישומים בלבד</w:t>
      </w:r>
      <w:r w:rsidRPr="009100BA">
        <w:rPr>
          <w:rFonts w:ascii="Tahoma" w:hAnsi="Tahoma" w:cs="Tahoma"/>
          <w:sz w:val="20"/>
          <w:szCs w:val="20"/>
          <w:rtl/>
        </w:rPr>
        <w:t xml:space="preserve">, </w:t>
      </w:r>
      <w:r w:rsidRPr="009100BA">
        <w:rPr>
          <w:rFonts w:ascii="Tahoma" w:hAnsi="Tahoma" w:cs="Tahoma"/>
          <w:sz w:val="20"/>
          <w:szCs w:val="20"/>
          <w:rtl/>
          <w:lang w:bidi="he-IL"/>
        </w:rPr>
        <w:t>תוך תיעוד בקבץ ייעודי</w:t>
      </w:r>
      <w:r w:rsidRPr="009100BA">
        <w:rPr>
          <w:rFonts w:ascii="Tahoma" w:hAnsi="Tahoma" w:cs="Tahoma" w:hint="cs"/>
          <w:sz w:val="20"/>
          <w:szCs w:val="20"/>
          <w:rtl/>
          <w:lang w:bidi="he-IL"/>
        </w:rPr>
        <w:t>.</w:t>
      </w:r>
    </w:p>
    <w:p w:rsidR="00C6043D" w:rsidRPr="001C0F3F" w:rsidRDefault="00C6043D" w:rsidP="00C6043D">
      <w:pPr>
        <w:pStyle w:val="ab"/>
        <w:numPr>
          <w:ilvl w:val="2"/>
          <w:numId w:val="2"/>
        </w:numPr>
        <w:tabs>
          <w:tab w:val="left" w:pos="935"/>
        </w:tabs>
        <w:bidi/>
        <w:spacing w:after="0" w:line="360" w:lineRule="auto"/>
        <w:ind w:left="1422" w:hanging="702"/>
        <w:jc w:val="both"/>
        <w:rPr>
          <w:rFonts w:ascii="Tahoma" w:hAnsi="Tahoma" w:cs="Tahoma"/>
          <w:sz w:val="20"/>
          <w:szCs w:val="20"/>
        </w:rPr>
      </w:pPr>
      <w:r w:rsidRPr="001C0F3F">
        <w:rPr>
          <w:rFonts w:ascii="Tahoma" w:hAnsi="Tahoma" w:cs="Tahoma"/>
          <w:sz w:val="20"/>
          <w:szCs w:val="20"/>
          <w:rtl/>
          <w:lang w:bidi="he-IL"/>
        </w:rPr>
        <w:t xml:space="preserve">מדיניות הסיסמאות ברשת </w:t>
      </w:r>
      <w:r w:rsidRPr="001C0F3F">
        <w:rPr>
          <w:rFonts w:ascii="Tahoma" w:hAnsi="Tahoma" w:cs="Tahoma"/>
          <w:sz w:val="20"/>
          <w:szCs w:val="20"/>
          <w:rtl/>
        </w:rPr>
        <w:t>(</w:t>
      </w:r>
      <w:r w:rsidRPr="001C0F3F">
        <w:rPr>
          <w:rFonts w:ascii="Tahoma" w:hAnsi="Tahoma" w:cs="Tahoma"/>
          <w:sz w:val="20"/>
          <w:szCs w:val="20"/>
        </w:rPr>
        <w:t>AD</w:t>
      </w:r>
      <w:r w:rsidRPr="001C0F3F">
        <w:rPr>
          <w:rFonts w:ascii="Tahoma" w:hAnsi="Tahoma" w:cs="Tahoma"/>
          <w:sz w:val="20"/>
          <w:szCs w:val="20"/>
          <w:rtl/>
        </w:rPr>
        <w:t xml:space="preserve">) , </w:t>
      </w:r>
      <w:r w:rsidRPr="001C0F3F">
        <w:rPr>
          <w:rFonts w:ascii="Tahoma" w:hAnsi="Tahoma" w:cs="Tahoma"/>
          <w:sz w:val="20"/>
          <w:szCs w:val="20"/>
          <w:rtl/>
          <w:lang w:bidi="he-IL"/>
        </w:rPr>
        <w:t xml:space="preserve">תחנות הקצה והשרתים תוגדר </w:t>
      </w:r>
      <w:r>
        <w:rPr>
          <w:rFonts w:ascii="Tahoma" w:hAnsi="Tahoma" w:cs="Tahoma" w:hint="cs"/>
          <w:sz w:val="20"/>
          <w:szCs w:val="20"/>
          <w:rtl/>
          <w:lang w:bidi="he-IL"/>
        </w:rPr>
        <w:t xml:space="preserve">על ידי המנמ"ר </w:t>
      </w:r>
      <w:r w:rsidRPr="001C0F3F">
        <w:rPr>
          <w:rFonts w:ascii="Tahoma" w:hAnsi="Tahoma" w:cs="Tahoma"/>
          <w:sz w:val="20"/>
          <w:szCs w:val="20"/>
          <w:rtl/>
          <w:lang w:bidi="he-IL"/>
        </w:rPr>
        <w:t>כדלהלן</w:t>
      </w:r>
      <w:r w:rsidRPr="001C0F3F">
        <w:rPr>
          <w:rFonts w:ascii="Tahoma" w:hAnsi="Tahoma" w:cs="Tahoma"/>
          <w:sz w:val="20"/>
          <w:szCs w:val="20"/>
          <w:rtl/>
        </w:rPr>
        <w:t>:</w:t>
      </w:r>
    </w:p>
    <w:p w:rsidR="00C6043D" w:rsidRPr="001C0F3F" w:rsidRDefault="00C6043D" w:rsidP="00C6043D">
      <w:pPr>
        <w:pStyle w:val="ab"/>
        <w:numPr>
          <w:ilvl w:val="3"/>
          <w:numId w:val="2"/>
        </w:numPr>
        <w:tabs>
          <w:tab w:val="left" w:pos="935"/>
        </w:tabs>
        <w:bidi/>
        <w:spacing w:after="0" w:line="360" w:lineRule="auto"/>
        <w:ind w:left="2272" w:hanging="850"/>
        <w:jc w:val="both"/>
        <w:rPr>
          <w:rFonts w:ascii="Tahoma" w:hAnsi="Tahoma" w:cs="Tahoma"/>
          <w:sz w:val="20"/>
          <w:szCs w:val="20"/>
        </w:rPr>
      </w:pPr>
      <w:r w:rsidRPr="001C0F3F">
        <w:rPr>
          <w:rFonts w:ascii="Tahoma" w:hAnsi="Tahoma" w:cs="Tahoma"/>
          <w:sz w:val="20"/>
          <w:szCs w:val="20"/>
          <w:rtl/>
          <w:lang w:bidi="he-IL"/>
        </w:rPr>
        <w:t>על הסיסמא להיות שונה מ</w:t>
      </w:r>
      <w:r>
        <w:rPr>
          <w:rFonts w:ascii="Tahoma" w:hAnsi="Tahoma" w:cs="Tahoma" w:hint="cs"/>
          <w:sz w:val="20"/>
          <w:szCs w:val="20"/>
          <w:rtl/>
          <w:lang w:bidi="he-IL"/>
        </w:rPr>
        <w:t>חשבון המשתמש  ושמו הפרטי.</w:t>
      </w:r>
      <w:r w:rsidRPr="001C0F3F">
        <w:rPr>
          <w:rFonts w:ascii="Tahoma" w:hAnsi="Tahoma" w:cs="Tahoma"/>
          <w:sz w:val="20"/>
          <w:szCs w:val="20"/>
          <w:rtl/>
        </w:rPr>
        <w:t xml:space="preserve"> </w:t>
      </w:r>
    </w:p>
    <w:p w:rsidR="00C6043D" w:rsidRPr="001C0F3F" w:rsidRDefault="00C6043D" w:rsidP="00C6043D">
      <w:pPr>
        <w:pStyle w:val="ab"/>
        <w:numPr>
          <w:ilvl w:val="3"/>
          <w:numId w:val="2"/>
        </w:numPr>
        <w:tabs>
          <w:tab w:val="left" w:pos="935"/>
        </w:tabs>
        <w:bidi/>
        <w:spacing w:after="0" w:line="360" w:lineRule="auto"/>
        <w:ind w:left="2272" w:hanging="850"/>
        <w:jc w:val="both"/>
        <w:rPr>
          <w:rFonts w:ascii="Tahoma" w:hAnsi="Tahoma" w:cs="Tahoma"/>
          <w:sz w:val="20"/>
          <w:szCs w:val="20"/>
          <w:rtl/>
        </w:rPr>
      </w:pPr>
      <w:r w:rsidRPr="001C0F3F">
        <w:rPr>
          <w:rFonts w:ascii="Tahoma" w:hAnsi="Tahoma" w:cs="Tahoma"/>
          <w:sz w:val="20"/>
          <w:szCs w:val="20"/>
          <w:rtl/>
          <w:lang w:bidi="he-IL"/>
        </w:rPr>
        <w:t xml:space="preserve">אורך הסיסמא יהיה </w:t>
      </w:r>
      <w:r w:rsidRPr="001C0F3F">
        <w:rPr>
          <w:rFonts w:ascii="Tahoma" w:hAnsi="Tahoma" w:cs="Tahoma"/>
          <w:sz w:val="20"/>
          <w:szCs w:val="20"/>
          <w:rtl/>
        </w:rPr>
        <w:t xml:space="preserve">7 </w:t>
      </w:r>
      <w:r w:rsidRPr="001C0F3F">
        <w:rPr>
          <w:rFonts w:ascii="Tahoma" w:hAnsi="Tahoma" w:cs="Tahoma"/>
          <w:sz w:val="20"/>
          <w:szCs w:val="20"/>
          <w:rtl/>
          <w:lang w:bidi="he-IL"/>
        </w:rPr>
        <w:t>תווים לפחות</w:t>
      </w:r>
      <w:r w:rsidRPr="001C0F3F">
        <w:rPr>
          <w:rFonts w:ascii="Tahoma" w:hAnsi="Tahoma" w:cs="Tahoma"/>
          <w:sz w:val="20"/>
          <w:szCs w:val="20"/>
          <w:rtl/>
        </w:rPr>
        <w:t>.</w:t>
      </w:r>
      <w:r w:rsidRPr="001C0F3F">
        <w:rPr>
          <w:rFonts w:ascii="Tahoma" w:hAnsi="Tahoma" w:cs="Tahoma"/>
          <w:sz w:val="20"/>
          <w:szCs w:val="20"/>
        </w:rPr>
        <w:t xml:space="preserve"> </w:t>
      </w:r>
    </w:p>
    <w:p w:rsidR="00C6043D" w:rsidRDefault="00C6043D" w:rsidP="00C6043D">
      <w:pPr>
        <w:pStyle w:val="ab"/>
        <w:numPr>
          <w:ilvl w:val="3"/>
          <w:numId w:val="2"/>
        </w:numPr>
        <w:tabs>
          <w:tab w:val="left" w:pos="935"/>
        </w:tabs>
        <w:bidi/>
        <w:spacing w:after="0" w:line="360" w:lineRule="auto"/>
        <w:ind w:left="2272" w:hanging="850"/>
        <w:jc w:val="both"/>
        <w:rPr>
          <w:rFonts w:ascii="Tahoma" w:hAnsi="Tahoma" w:cs="Tahoma"/>
          <w:sz w:val="20"/>
          <w:szCs w:val="20"/>
        </w:rPr>
      </w:pPr>
      <w:r w:rsidRPr="001C0F3F">
        <w:rPr>
          <w:rFonts w:ascii="Tahoma" w:hAnsi="Tahoma" w:cs="Tahoma"/>
          <w:sz w:val="20"/>
          <w:szCs w:val="20"/>
          <w:rtl/>
          <w:lang w:bidi="he-IL"/>
        </w:rPr>
        <w:t>סיסמא תכיל לפחות אות אחת</w:t>
      </w:r>
      <w:r w:rsidRPr="001C0F3F">
        <w:rPr>
          <w:rFonts w:ascii="Tahoma" w:hAnsi="Tahoma" w:cs="Tahoma"/>
          <w:sz w:val="20"/>
          <w:szCs w:val="20"/>
          <w:rtl/>
        </w:rPr>
        <w:t xml:space="preserve">, </w:t>
      </w:r>
      <w:r w:rsidRPr="001C0F3F">
        <w:rPr>
          <w:rFonts w:ascii="Tahoma" w:hAnsi="Tahoma" w:cs="Tahoma"/>
          <w:sz w:val="20"/>
          <w:szCs w:val="20"/>
          <w:rtl/>
          <w:lang w:bidi="he-IL"/>
        </w:rPr>
        <w:t>וסיפרה אחת</w:t>
      </w:r>
      <w:r w:rsidRPr="001C0F3F">
        <w:rPr>
          <w:rFonts w:ascii="Tahoma" w:hAnsi="Tahoma" w:cs="Tahoma"/>
          <w:sz w:val="20"/>
          <w:szCs w:val="20"/>
          <w:rtl/>
        </w:rPr>
        <w:t>.</w:t>
      </w:r>
      <w:r w:rsidRPr="001C0F3F">
        <w:rPr>
          <w:rFonts w:ascii="Tahoma" w:hAnsi="Tahoma" w:cs="Tahoma"/>
          <w:sz w:val="20"/>
          <w:szCs w:val="20"/>
        </w:rPr>
        <w:t xml:space="preserve"> </w:t>
      </w:r>
    </w:p>
    <w:p w:rsidR="00C6043D" w:rsidRPr="001C0F3F" w:rsidRDefault="00C6043D" w:rsidP="00C6043D">
      <w:pPr>
        <w:pStyle w:val="ab"/>
        <w:numPr>
          <w:ilvl w:val="3"/>
          <w:numId w:val="2"/>
        </w:numPr>
        <w:tabs>
          <w:tab w:val="left" w:pos="935"/>
        </w:tabs>
        <w:bidi/>
        <w:spacing w:after="0" w:line="360" w:lineRule="auto"/>
        <w:ind w:left="2272" w:hanging="850"/>
        <w:jc w:val="both"/>
        <w:rPr>
          <w:rFonts w:ascii="Tahoma" w:hAnsi="Tahoma" w:cs="Tahoma"/>
          <w:sz w:val="20"/>
          <w:szCs w:val="20"/>
          <w:rtl/>
        </w:rPr>
      </w:pPr>
      <w:r w:rsidRPr="001C0F3F">
        <w:rPr>
          <w:rFonts w:ascii="Tahoma" w:hAnsi="Tahoma" w:cs="Tahoma"/>
          <w:sz w:val="20"/>
          <w:szCs w:val="20"/>
          <w:rtl/>
          <w:lang w:bidi="he-IL"/>
        </w:rPr>
        <w:t>הסיסמא לא תתבסס באופן קל לניחוש על שם המשתמש</w:t>
      </w:r>
      <w:r w:rsidRPr="001C0F3F">
        <w:rPr>
          <w:rFonts w:ascii="Tahoma" w:hAnsi="Tahoma" w:cs="Tahoma"/>
          <w:sz w:val="20"/>
          <w:szCs w:val="20"/>
          <w:rtl/>
        </w:rPr>
        <w:t>.</w:t>
      </w:r>
    </w:p>
    <w:p w:rsidR="00C6043D" w:rsidRDefault="00C6043D" w:rsidP="00C6043D">
      <w:pPr>
        <w:pStyle w:val="ab"/>
        <w:numPr>
          <w:ilvl w:val="3"/>
          <w:numId w:val="2"/>
        </w:numPr>
        <w:tabs>
          <w:tab w:val="left" w:pos="935"/>
        </w:tabs>
        <w:bidi/>
        <w:spacing w:after="0" w:line="360" w:lineRule="auto"/>
        <w:ind w:left="2272" w:hanging="850"/>
        <w:jc w:val="both"/>
        <w:rPr>
          <w:rFonts w:ascii="Tahoma" w:hAnsi="Tahoma" w:cs="Tahoma"/>
          <w:sz w:val="20"/>
          <w:szCs w:val="20"/>
        </w:rPr>
      </w:pPr>
      <w:r w:rsidRPr="001C0F3F">
        <w:rPr>
          <w:rFonts w:ascii="Tahoma" w:hAnsi="Tahoma" w:cs="Tahoma" w:hint="cs"/>
          <w:sz w:val="20"/>
          <w:szCs w:val="20"/>
          <w:rtl/>
          <w:lang w:bidi="he-IL"/>
        </w:rPr>
        <w:t>הסיסמה תוחלף אחת ל-180 יום.</w:t>
      </w:r>
    </w:p>
    <w:p w:rsidR="00C6043D" w:rsidRPr="005E5EF6" w:rsidRDefault="00C6043D" w:rsidP="00C6043D">
      <w:pPr>
        <w:pStyle w:val="ab"/>
        <w:numPr>
          <w:ilvl w:val="3"/>
          <w:numId w:val="2"/>
        </w:numPr>
        <w:tabs>
          <w:tab w:val="left" w:pos="935"/>
        </w:tabs>
        <w:bidi/>
        <w:spacing w:after="0" w:line="360" w:lineRule="auto"/>
        <w:ind w:left="2272" w:hanging="850"/>
        <w:jc w:val="both"/>
        <w:rPr>
          <w:rFonts w:ascii="Tahoma" w:hAnsi="Tahoma" w:cs="Tahoma"/>
          <w:sz w:val="20"/>
          <w:szCs w:val="20"/>
        </w:rPr>
      </w:pPr>
      <w:r w:rsidRPr="005E5EF6">
        <w:rPr>
          <w:rFonts w:ascii="Tahoma" w:hAnsi="Tahoma" w:cs="Tahoma" w:hint="cs"/>
          <w:sz w:val="20"/>
          <w:szCs w:val="20"/>
          <w:rtl/>
          <w:lang w:bidi="he-IL"/>
        </w:rPr>
        <w:t>אין לחזור על אותה הסיסמא במשך 10 מחזורי החלפה.</w:t>
      </w:r>
    </w:p>
    <w:p w:rsidR="00C6043D" w:rsidRPr="005E5EF6" w:rsidRDefault="00C6043D" w:rsidP="00C6043D">
      <w:pPr>
        <w:pStyle w:val="ab"/>
        <w:numPr>
          <w:ilvl w:val="3"/>
          <w:numId w:val="2"/>
        </w:numPr>
        <w:tabs>
          <w:tab w:val="left" w:pos="935"/>
        </w:tabs>
        <w:bidi/>
        <w:spacing w:after="0" w:line="360" w:lineRule="auto"/>
        <w:ind w:left="2272" w:hanging="850"/>
        <w:jc w:val="both"/>
        <w:rPr>
          <w:rFonts w:ascii="Tahoma" w:hAnsi="Tahoma" w:cs="Tahoma"/>
          <w:sz w:val="20"/>
          <w:szCs w:val="20"/>
        </w:rPr>
      </w:pPr>
      <w:r w:rsidRPr="005E5EF6">
        <w:rPr>
          <w:rFonts w:ascii="Tahoma" w:hAnsi="Tahoma" w:cs="Tahoma" w:hint="cs"/>
          <w:sz w:val="20"/>
          <w:szCs w:val="20"/>
          <w:rtl/>
          <w:lang w:bidi="he-IL"/>
        </w:rPr>
        <w:lastRenderedPageBreak/>
        <w:t>מנמ"ר ה</w:t>
      </w:r>
      <w:r>
        <w:rPr>
          <w:rFonts w:ascii="Tahoma" w:hAnsi="Tahoma" w:cs="Tahoma" w:hint="cs"/>
          <w:sz w:val="20"/>
          <w:szCs w:val="20"/>
          <w:rtl/>
          <w:lang w:bidi="he-IL"/>
        </w:rPr>
        <w:t>עירייה</w:t>
      </w:r>
      <w:r w:rsidRPr="005E5EF6">
        <w:rPr>
          <w:rFonts w:ascii="Tahoma" w:hAnsi="Tahoma" w:cs="Tahoma" w:hint="cs"/>
          <w:sz w:val="20"/>
          <w:szCs w:val="20"/>
          <w:rtl/>
          <w:lang w:bidi="he-IL"/>
        </w:rPr>
        <w:t xml:space="preserve"> יגדיר</w:t>
      </w:r>
      <w:r w:rsidRPr="005E5EF6">
        <w:rPr>
          <w:rFonts w:ascii="Tahoma" w:hAnsi="Tahoma" w:cs="Tahoma"/>
          <w:sz w:val="20"/>
          <w:szCs w:val="20"/>
          <w:rtl/>
          <w:lang w:bidi="he-IL"/>
        </w:rPr>
        <w:t xml:space="preserve"> נעילת משתמש לאחר </w:t>
      </w:r>
      <w:r>
        <w:rPr>
          <w:rFonts w:ascii="Tahoma" w:hAnsi="Tahoma" w:cs="Tahoma" w:hint="cs"/>
          <w:sz w:val="20"/>
          <w:szCs w:val="20"/>
          <w:rtl/>
          <w:lang w:bidi="he-IL"/>
        </w:rPr>
        <w:t>5 נ</w:t>
      </w:r>
      <w:r w:rsidRPr="005E5EF6">
        <w:rPr>
          <w:rFonts w:ascii="Tahoma" w:hAnsi="Tahoma" w:cs="Tahoma" w:hint="cs"/>
          <w:sz w:val="20"/>
          <w:szCs w:val="20"/>
          <w:rtl/>
          <w:lang w:bidi="he-IL"/>
        </w:rPr>
        <w:t>י</w:t>
      </w:r>
      <w:r w:rsidRPr="005E5EF6">
        <w:rPr>
          <w:rFonts w:ascii="Tahoma" w:hAnsi="Tahoma" w:cs="Tahoma"/>
          <w:sz w:val="20"/>
          <w:szCs w:val="20"/>
          <w:rtl/>
          <w:lang w:bidi="he-IL"/>
        </w:rPr>
        <w:t>סיונות זיהוי כושלים</w:t>
      </w:r>
      <w:r>
        <w:rPr>
          <w:rFonts w:ascii="Tahoma" w:hAnsi="Tahoma" w:cs="Tahoma" w:hint="cs"/>
          <w:sz w:val="20"/>
          <w:szCs w:val="20"/>
          <w:rtl/>
          <w:lang w:bidi="he-IL"/>
        </w:rPr>
        <w:t xml:space="preserve">, שחרור הנעילה יהיה </w:t>
      </w:r>
      <w:r w:rsidRPr="00156BFF">
        <w:rPr>
          <w:rFonts w:ascii="Tahoma" w:hAnsi="Tahoma" w:cs="Tahoma" w:hint="eastAsia"/>
          <w:sz w:val="20"/>
          <w:szCs w:val="20"/>
          <w:rtl/>
          <w:lang w:bidi="he-IL"/>
        </w:rPr>
        <w:t>לאחר</w:t>
      </w:r>
      <w:r w:rsidRPr="00156BFF">
        <w:rPr>
          <w:rFonts w:ascii="Tahoma" w:hAnsi="Tahoma" w:cs="Tahoma"/>
          <w:sz w:val="20"/>
          <w:szCs w:val="20"/>
          <w:rtl/>
          <w:lang w:bidi="he-IL"/>
        </w:rPr>
        <w:t xml:space="preserve"> 5 </w:t>
      </w:r>
      <w:r w:rsidRPr="00156BFF">
        <w:rPr>
          <w:rFonts w:ascii="Tahoma" w:hAnsi="Tahoma" w:cs="Tahoma" w:hint="eastAsia"/>
          <w:sz w:val="20"/>
          <w:szCs w:val="20"/>
          <w:rtl/>
          <w:lang w:bidi="he-IL"/>
        </w:rPr>
        <w:t>דקות</w:t>
      </w:r>
      <w:r>
        <w:rPr>
          <w:rFonts w:ascii="Tahoma" w:hAnsi="Tahoma" w:cs="Tahoma" w:hint="cs"/>
          <w:sz w:val="20"/>
          <w:szCs w:val="20"/>
          <w:rtl/>
          <w:lang w:bidi="he-IL"/>
        </w:rPr>
        <w:t>/ע"י המנמ"ר</w:t>
      </w:r>
    </w:p>
    <w:p w:rsidR="00C6043D" w:rsidRDefault="00C6043D" w:rsidP="00C6043D">
      <w:pPr>
        <w:pStyle w:val="ab"/>
        <w:numPr>
          <w:ilvl w:val="1"/>
          <w:numId w:val="2"/>
        </w:numPr>
        <w:tabs>
          <w:tab w:val="left" w:pos="935"/>
        </w:tabs>
        <w:bidi/>
        <w:spacing w:after="0" w:line="360" w:lineRule="auto"/>
        <w:jc w:val="both"/>
        <w:rPr>
          <w:rFonts w:ascii="Tahoma" w:hAnsi="Tahoma" w:cs="Tahoma"/>
          <w:sz w:val="20"/>
          <w:szCs w:val="20"/>
        </w:rPr>
      </w:pPr>
      <w:r>
        <w:rPr>
          <w:rFonts w:ascii="Tahoma" w:hAnsi="Tahoma" w:cs="Tahoma" w:hint="cs"/>
          <w:sz w:val="20"/>
          <w:szCs w:val="20"/>
          <w:rtl/>
          <w:lang w:bidi="he-IL"/>
        </w:rPr>
        <w:t>אבטחת מידע בניהול כוח אדם</w:t>
      </w:r>
    </w:p>
    <w:p w:rsidR="00C6043D" w:rsidRPr="00EA3C91" w:rsidRDefault="00C6043D" w:rsidP="00C6043D">
      <w:pPr>
        <w:pStyle w:val="ab"/>
        <w:numPr>
          <w:ilvl w:val="2"/>
          <w:numId w:val="2"/>
        </w:numPr>
        <w:bidi/>
        <w:spacing w:line="360" w:lineRule="auto"/>
        <w:jc w:val="both"/>
        <w:rPr>
          <w:rFonts w:ascii="Tahoma" w:hAnsi="Tahoma" w:cs="Tahoma"/>
          <w:sz w:val="20"/>
          <w:szCs w:val="20"/>
          <w:lang w:bidi="he-IL"/>
        </w:rPr>
      </w:pPr>
      <w:r w:rsidRPr="00EA3C91">
        <w:rPr>
          <w:rFonts w:ascii="Tahoma" w:hAnsi="Tahoma" w:cs="Tahoma" w:hint="cs"/>
          <w:sz w:val="20"/>
          <w:szCs w:val="20"/>
          <w:rtl/>
          <w:lang w:bidi="he-IL"/>
        </w:rPr>
        <w:t>מנהל המאגר לא ייתן גישה למידע המצוי במאגר ולא ישנה היקף הרשאה שניתנה, אלא אם נקט אמצעים סבירים, המקובלים בהליכי מיון עובדים ושיבוצם, כדי לברר שאין חשש כי בעל ההרשאה אינו מתאים לקבלת גישה למידע המצוי במאגר. אמצעים כאמור יינקטו בשים לב לרגישות המידע שבמאגר ולהיקף הרשאות הגישה לתפ</w:t>
      </w:r>
      <w:r>
        <w:rPr>
          <w:rFonts w:ascii="Tahoma" w:hAnsi="Tahoma" w:cs="Tahoma" w:hint="cs"/>
          <w:sz w:val="20"/>
          <w:szCs w:val="20"/>
          <w:rtl/>
          <w:lang w:bidi="he-IL"/>
        </w:rPr>
        <w:t xml:space="preserve">קיד שמיועד לו הנוגע בדבר. </w:t>
      </w:r>
    </w:p>
    <w:p w:rsidR="00C6043D" w:rsidRPr="00EA3C91" w:rsidRDefault="00C6043D" w:rsidP="00C6043D">
      <w:pPr>
        <w:pStyle w:val="ab"/>
        <w:numPr>
          <w:ilvl w:val="2"/>
          <w:numId w:val="2"/>
        </w:numPr>
        <w:bidi/>
        <w:spacing w:line="360" w:lineRule="auto"/>
        <w:jc w:val="both"/>
        <w:rPr>
          <w:rFonts w:ascii="Tahoma" w:hAnsi="Tahoma" w:cs="Tahoma"/>
          <w:sz w:val="20"/>
          <w:szCs w:val="20"/>
          <w:lang w:bidi="he-IL"/>
        </w:rPr>
      </w:pPr>
      <w:r>
        <w:rPr>
          <w:rFonts w:ascii="Tahoma" w:hAnsi="Tahoma" w:cs="Tahoma" w:hint="cs"/>
          <w:sz w:val="20"/>
          <w:szCs w:val="20"/>
          <w:rtl/>
          <w:lang w:bidi="he-IL"/>
        </w:rPr>
        <w:t>באשר</w:t>
      </w:r>
      <w:r w:rsidRPr="00EA3C91">
        <w:rPr>
          <w:rFonts w:ascii="Tahoma" w:hAnsi="Tahoma" w:cs="Tahoma" w:hint="cs"/>
          <w:sz w:val="20"/>
          <w:szCs w:val="20"/>
          <w:rtl/>
          <w:lang w:bidi="he-IL"/>
        </w:rPr>
        <w:t xml:space="preserve"> לבעלי הרשאות הקיימים עוד בטרם נכנס לתוקפו נוהל זה, מנהל המאגר יבחן את מידת התאמתם לגישה למאגר המידע באמצעים סבירים המקובלים בהליכי מיון עובדים ושיבוצם, וכל זאת בשים לב לרגישות המידע לסוג הרשאת הגישה ויעדכן בהתאם לצורך את הרשאות הגישה. </w:t>
      </w:r>
    </w:p>
    <w:p w:rsidR="00C6043D" w:rsidRPr="00EA3C91" w:rsidRDefault="00C6043D" w:rsidP="00C6043D">
      <w:pPr>
        <w:pStyle w:val="ab"/>
        <w:numPr>
          <w:ilvl w:val="2"/>
          <w:numId w:val="11"/>
        </w:numPr>
        <w:bidi/>
        <w:spacing w:line="360" w:lineRule="auto"/>
        <w:jc w:val="both"/>
        <w:rPr>
          <w:rFonts w:ascii="Tahoma" w:hAnsi="Tahoma" w:cs="Tahoma"/>
          <w:sz w:val="20"/>
          <w:szCs w:val="20"/>
          <w:lang w:bidi="he-IL"/>
        </w:rPr>
      </w:pPr>
      <w:r>
        <w:rPr>
          <w:rFonts w:ascii="Tahoma" w:hAnsi="Tahoma" w:cs="Tahoma" w:hint="cs"/>
          <w:sz w:val="20"/>
          <w:szCs w:val="20"/>
          <w:rtl/>
          <w:lang w:bidi="he-IL"/>
        </w:rPr>
        <w:t>מנהל המאגר ידאג לקיום</w:t>
      </w:r>
      <w:r w:rsidRPr="00EA3C91">
        <w:rPr>
          <w:rFonts w:ascii="Tahoma" w:hAnsi="Tahoma" w:cs="Tahoma" w:hint="cs"/>
          <w:sz w:val="20"/>
          <w:szCs w:val="20"/>
          <w:rtl/>
          <w:lang w:bidi="he-IL"/>
        </w:rPr>
        <w:t xml:space="preserve"> הדרכות לבעלי הרשאות, בטרם יקבלו גישה למידע שבמאגר או לפני שינוי היקף הרשאותיהם, בנושא החובות לפי חוק הגנת הפרטיות ותקנות אבטחת המידע וימסור להם מידע אודות חובותיהם לפי חוק הגנת הפרטיות ונוהל זה. </w:t>
      </w:r>
    </w:p>
    <w:p w:rsidR="00C6043D" w:rsidRDefault="00C6043D" w:rsidP="00C6043D">
      <w:pPr>
        <w:pStyle w:val="ab"/>
        <w:numPr>
          <w:ilvl w:val="2"/>
          <w:numId w:val="12"/>
        </w:numPr>
        <w:bidi/>
        <w:spacing w:line="360" w:lineRule="auto"/>
        <w:jc w:val="both"/>
        <w:rPr>
          <w:rFonts w:ascii="Tahoma" w:hAnsi="Tahoma" w:cs="Tahoma"/>
          <w:sz w:val="20"/>
          <w:szCs w:val="20"/>
          <w:lang w:bidi="he-IL"/>
        </w:rPr>
      </w:pPr>
      <w:r>
        <w:rPr>
          <w:rFonts w:ascii="Tahoma" w:hAnsi="Tahoma" w:cs="Tahoma" w:hint="cs"/>
          <w:sz w:val="20"/>
          <w:szCs w:val="20"/>
          <w:rtl/>
          <w:lang w:bidi="he-IL"/>
        </w:rPr>
        <w:lastRenderedPageBreak/>
        <w:t>מנהל המאגר ידאג לקיים</w:t>
      </w:r>
      <w:r w:rsidRPr="00EA3C91">
        <w:rPr>
          <w:rFonts w:ascii="Tahoma" w:hAnsi="Tahoma" w:cs="Tahoma" w:hint="cs"/>
          <w:sz w:val="20"/>
          <w:szCs w:val="20"/>
          <w:rtl/>
          <w:lang w:bidi="he-IL"/>
        </w:rPr>
        <w:t xml:space="preserve">, אחת לשנתיים לפחות, פעילות הדרכה תקופתית לבעלי ההרשאות, בדבר מסמך הגדרות המאגר, נוהל זה והוראות אבטחת מידע, בהתאם לחוק הגנת הפרטיות ולתקנות אבטחת המידע, בהיקף הנדרש לצורך ביצוע תפקידיהם ובדבר חובות בעלי ההרשאות לפיהם. הדרכה לבעל הרשאה לתפקיד חדש תיערך סמוך ככל האפשר למועד תחילת הסמכתו. </w:t>
      </w:r>
    </w:p>
    <w:p w:rsidR="00C6043D" w:rsidRPr="00EA3C91" w:rsidRDefault="00C6043D" w:rsidP="00C6043D">
      <w:pPr>
        <w:pStyle w:val="ab"/>
        <w:numPr>
          <w:ilvl w:val="2"/>
          <w:numId w:val="12"/>
        </w:numPr>
        <w:bidi/>
        <w:spacing w:line="360" w:lineRule="auto"/>
        <w:jc w:val="both"/>
        <w:rPr>
          <w:rFonts w:ascii="Tahoma" w:hAnsi="Tahoma" w:cs="Tahoma"/>
          <w:sz w:val="20"/>
          <w:szCs w:val="20"/>
          <w:lang w:bidi="he-IL"/>
        </w:rPr>
      </w:pPr>
      <w:r>
        <w:rPr>
          <w:rFonts w:ascii="Tahoma" w:hAnsi="Tahoma" w:cs="Tahoma" w:hint="cs"/>
          <w:sz w:val="20"/>
          <w:szCs w:val="20"/>
          <w:rtl/>
          <w:lang w:bidi="he-IL"/>
        </w:rPr>
        <w:t>ספקים אשר מחזיקים/מנהלים מאגרי מידע ומערכות מאגרי מידע, אחראים למתן הרשאות גישה וקיום הדרכות לעובדיהם.</w:t>
      </w:r>
    </w:p>
    <w:p w:rsidR="00C6043D" w:rsidRPr="0087424D" w:rsidRDefault="00C6043D" w:rsidP="00C6043D">
      <w:pPr>
        <w:pStyle w:val="ab"/>
        <w:tabs>
          <w:tab w:val="left" w:pos="935"/>
        </w:tabs>
        <w:bidi/>
        <w:spacing w:after="0" w:line="360" w:lineRule="auto"/>
        <w:ind w:left="792"/>
        <w:jc w:val="both"/>
        <w:rPr>
          <w:rFonts w:ascii="Tahoma" w:hAnsi="Tahoma" w:cs="Tahoma"/>
          <w:sz w:val="20"/>
          <w:szCs w:val="20"/>
        </w:rPr>
      </w:pPr>
    </w:p>
    <w:p w:rsidR="00C6043D" w:rsidRPr="001C0F3F" w:rsidRDefault="00C6043D" w:rsidP="00C6043D">
      <w:pPr>
        <w:pStyle w:val="ab"/>
        <w:numPr>
          <w:ilvl w:val="1"/>
          <w:numId w:val="12"/>
        </w:numPr>
        <w:bidi/>
        <w:snapToGrid w:val="0"/>
        <w:spacing w:before="120" w:after="0" w:line="360" w:lineRule="auto"/>
        <w:ind w:left="788" w:hanging="431"/>
        <w:contextualSpacing w:val="0"/>
        <w:jc w:val="both"/>
        <w:rPr>
          <w:rFonts w:ascii="Tahoma" w:hAnsi="Tahoma" w:cs="Tahoma"/>
          <w:sz w:val="20"/>
          <w:szCs w:val="20"/>
          <w:u w:val="single"/>
        </w:rPr>
      </w:pPr>
      <w:r w:rsidRPr="001C0F3F">
        <w:rPr>
          <w:rFonts w:ascii="Tahoma" w:hAnsi="Tahoma" w:cs="Tahoma"/>
          <w:sz w:val="20"/>
          <w:szCs w:val="20"/>
          <w:u w:val="single"/>
          <w:rtl/>
          <w:lang w:bidi="he-IL"/>
        </w:rPr>
        <w:t>שמירת מידע</w:t>
      </w:r>
    </w:p>
    <w:p w:rsidR="00C6043D" w:rsidRDefault="00C6043D" w:rsidP="00C6043D">
      <w:pPr>
        <w:pStyle w:val="ab"/>
        <w:numPr>
          <w:ilvl w:val="2"/>
          <w:numId w:val="18"/>
        </w:numPr>
        <w:bidi/>
        <w:spacing w:after="0" w:line="360" w:lineRule="auto"/>
        <w:jc w:val="both"/>
        <w:rPr>
          <w:rFonts w:ascii="Tahoma" w:hAnsi="Tahoma" w:cs="Tahoma"/>
          <w:sz w:val="20"/>
          <w:szCs w:val="20"/>
        </w:rPr>
      </w:pPr>
      <w:r>
        <w:rPr>
          <w:rFonts w:ascii="Tahoma" w:hAnsi="Tahoma" w:cs="Tahoma"/>
          <w:sz w:val="20"/>
          <w:szCs w:val="20"/>
          <w:rtl/>
          <w:lang w:bidi="he-IL"/>
        </w:rPr>
        <w:t>שמיר</w:t>
      </w:r>
      <w:r>
        <w:rPr>
          <w:rFonts w:ascii="Tahoma" w:hAnsi="Tahoma" w:cs="Tahoma" w:hint="cs"/>
          <w:sz w:val="20"/>
          <w:szCs w:val="20"/>
          <w:rtl/>
          <w:lang w:bidi="he-IL"/>
        </w:rPr>
        <w:t>ת</w:t>
      </w:r>
      <w:r w:rsidRPr="000052AD">
        <w:rPr>
          <w:rFonts w:ascii="Tahoma" w:hAnsi="Tahoma" w:cs="Tahoma"/>
          <w:sz w:val="20"/>
          <w:szCs w:val="20"/>
          <w:rtl/>
          <w:lang w:bidi="he-IL"/>
        </w:rPr>
        <w:t xml:space="preserve"> מידע במדיית אחסון נתיקה יתבצע ע</w:t>
      </w:r>
      <w:r w:rsidRPr="000052AD">
        <w:rPr>
          <w:rFonts w:ascii="Tahoma" w:hAnsi="Tahoma" w:cs="Tahoma"/>
          <w:sz w:val="20"/>
          <w:szCs w:val="20"/>
          <w:rtl/>
        </w:rPr>
        <w:t>"</w:t>
      </w:r>
      <w:r w:rsidRPr="000052AD">
        <w:rPr>
          <w:rFonts w:ascii="Tahoma" w:hAnsi="Tahoma" w:cs="Tahoma"/>
          <w:sz w:val="20"/>
          <w:szCs w:val="20"/>
          <w:rtl/>
          <w:lang w:bidi="he-IL"/>
        </w:rPr>
        <w:t>י מורש</w:t>
      </w:r>
      <w:r w:rsidRPr="000052AD">
        <w:rPr>
          <w:rFonts w:ascii="Tahoma" w:hAnsi="Tahoma" w:cs="Tahoma" w:hint="cs"/>
          <w:sz w:val="20"/>
          <w:szCs w:val="20"/>
          <w:rtl/>
          <w:lang w:bidi="he-IL"/>
        </w:rPr>
        <w:t>י</w:t>
      </w:r>
      <w:r w:rsidRPr="000052AD">
        <w:rPr>
          <w:rFonts w:ascii="Tahoma" w:hAnsi="Tahoma" w:cs="Tahoma"/>
          <w:sz w:val="20"/>
          <w:szCs w:val="20"/>
          <w:rtl/>
          <w:lang w:bidi="he-IL"/>
        </w:rPr>
        <w:t>ם לכך ע</w:t>
      </w:r>
      <w:r w:rsidRPr="000052AD">
        <w:rPr>
          <w:rFonts w:ascii="Tahoma" w:hAnsi="Tahoma" w:cs="Tahoma"/>
          <w:sz w:val="20"/>
          <w:szCs w:val="20"/>
          <w:rtl/>
        </w:rPr>
        <w:t>"</w:t>
      </w:r>
      <w:r w:rsidRPr="000052AD">
        <w:rPr>
          <w:rFonts w:ascii="Tahoma" w:hAnsi="Tahoma" w:cs="Tahoma"/>
          <w:sz w:val="20"/>
          <w:szCs w:val="20"/>
          <w:rtl/>
          <w:lang w:bidi="he-IL"/>
        </w:rPr>
        <w:t xml:space="preserve">י </w:t>
      </w:r>
      <w:r w:rsidRPr="000052AD">
        <w:rPr>
          <w:rFonts w:ascii="Tahoma" w:hAnsi="Tahoma" w:cs="Tahoma" w:hint="cs"/>
          <w:sz w:val="20"/>
          <w:szCs w:val="20"/>
          <w:rtl/>
          <w:lang w:bidi="he-IL"/>
        </w:rPr>
        <w:t>המנמ"ר</w:t>
      </w:r>
      <w:r w:rsidRPr="000052AD">
        <w:rPr>
          <w:rFonts w:ascii="Tahoma" w:hAnsi="Tahoma" w:cs="Tahoma"/>
          <w:sz w:val="20"/>
          <w:szCs w:val="20"/>
          <w:rtl/>
        </w:rPr>
        <w:t xml:space="preserve">, </w:t>
      </w:r>
      <w:r w:rsidRPr="000052AD">
        <w:rPr>
          <w:rFonts w:ascii="Tahoma" w:hAnsi="Tahoma" w:cs="Tahoma"/>
          <w:sz w:val="20"/>
          <w:szCs w:val="20"/>
          <w:rtl/>
          <w:lang w:bidi="he-IL"/>
        </w:rPr>
        <w:t>כאשר המידע</w:t>
      </w:r>
      <w:r w:rsidRPr="001C0F3F">
        <w:rPr>
          <w:rFonts w:ascii="Tahoma" w:hAnsi="Tahoma" w:cs="Tahoma"/>
          <w:sz w:val="20"/>
          <w:szCs w:val="20"/>
          <w:rtl/>
          <w:lang w:bidi="he-IL"/>
        </w:rPr>
        <w:t xml:space="preserve"> יימחק עם הסיום בשימוש בו</w:t>
      </w:r>
      <w:r w:rsidRPr="001C0F3F">
        <w:rPr>
          <w:rFonts w:ascii="Tahoma" w:hAnsi="Tahoma" w:cs="Tahoma"/>
          <w:sz w:val="20"/>
          <w:szCs w:val="20"/>
          <w:rtl/>
        </w:rPr>
        <w:t>.</w:t>
      </w:r>
    </w:p>
    <w:p w:rsidR="00C6043D" w:rsidRDefault="00C6043D" w:rsidP="00C6043D">
      <w:pPr>
        <w:pStyle w:val="ab"/>
        <w:numPr>
          <w:ilvl w:val="2"/>
          <w:numId w:val="18"/>
        </w:numPr>
        <w:bidi/>
        <w:spacing w:after="0" w:line="360" w:lineRule="auto"/>
        <w:jc w:val="both"/>
        <w:rPr>
          <w:rFonts w:ascii="Tahoma" w:hAnsi="Tahoma" w:cs="Tahoma"/>
          <w:sz w:val="20"/>
          <w:szCs w:val="20"/>
        </w:rPr>
      </w:pPr>
      <w:r w:rsidRPr="009100BA">
        <w:rPr>
          <w:rFonts w:ascii="Tahoma" w:hAnsi="Tahoma" w:cs="Tahoma" w:hint="cs"/>
          <w:sz w:val="20"/>
          <w:szCs w:val="20"/>
          <w:rtl/>
          <w:lang w:bidi="he-IL"/>
        </w:rPr>
        <w:t xml:space="preserve">על המשתמשים </w:t>
      </w:r>
      <w:r w:rsidRPr="009100BA">
        <w:rPr>
          <w:rFonts w:ascii="Tahoma" w:hAnsi="Tahoma" w:cs="Tahoma"/>
          <w:sz w:val="20"/>
          <w:szCs w:val="20"/>
          <w:rtl/>
          <w:lang w:bidi="he-IL"/>
        </w:rPr>
        <w:t>להימנע מאחסון מידע על גבי הכונ</w:t>
      </w:r>
      <w:r w:rsidRPr="009100BA">
        <w:rPr>
          <w:rFonts w:ascii="Tahoma" w:hAnsi="Tahoma" w:cs="Tahoma" w:hint="cs"/>
          <w:sz w:val="20"/>
          <w:szCs w:val="20"/>
          <w:rtl/>
          <w:lang w:bidi="he-IL"/>
        </w:rPr>
        <w:t>נים</w:t>
      </w:r>
      <w:r w:rsidRPr="009100BA">
        <w:rPr>
          <w:rFonts w:ascii="Tahoma" w:hAnsi="Tahoma" w:cs="Tahoma"/>
          <w:sz w:val="20"/>
          <w:szCs w:val="20"/>
          <w:rtl/>
          <w:lang w:bidi="he-IL"/>
        </w:rPr>
        <w:t xml:space="preserve"> הקשיח</w:t>
      </w:r>
      <w:r w:rsidRPr="009100BA">
        <w:rPr>
          <w:rFonts w:ascii="Tahoma" w:hAnsi="Tahoma" w:cs="Tahoma" w:hint="cs"/>
          <w:sz w:val="20"/>
          <w:szCs w:val="20"/>
          <w:rtl/>
          <w:lang w:bidi="he-IL"/>
        </w:rPr>
        <w:t>ים</w:t>
      </w:r>
      <w:r w:rsidRPr="009100BA">
        <w:rPr>
          <w:rFonts w:ascii="Tahoma" w:hAnsi="Tahoma" w:cs="Tahoma"/>
          <w:sz w:val="20"/>
          <w:szCs w:val="20"/>
          <w:rtl/>
          <w:lang w:bidi="he-IL"/>
        </w:rPr>
        <w:t xml:space="preserve"> המקומי</w:t>
      </w:r>
      <w:r w:rsidRPr="009100BA">
        <w:rPr>
          <w:rFonts w:ascii="Tahoma" w:hAnsi="Tahoma" w:cs="Tahoma" w:hint="cs"/>
          <w:sz w:val="20"/>
          <w:szCs w:val="20"/>
          <w:rtl/>
          <w:lang w:bidi="he-IL"/>
        </w:rPr>
        <w:t>ים</w:t>
      </w:r>
      <w:r w:rsidRPr="009100BA">
        <w:rPr>
          <w:rFonts w:ascii="Tahoma" w:hAnsi="Tahoma" w:cs="Tahoma"/>
          <w:sz w:val="20"/>
          <w:szCs w:val="20"/>
          <w:rtl/>
          <w:lang w:bidi="he-IL"/>
        </w:rPr>
        <w:t xml:space="preserve"> </w:t>
      </w:r>
      <w:r w:rsidRPr="009100BA">
        <w:rPr>
          <w:rFonts w:ascii="Tahoma" w:hAnsi="Tahoma" w:cs="Tahoma"/>
          <w:sz w:val="20"/>
          <w:szCs w:val="20"/>
          <w:rtl/>
        </w:rPr>
        <w:t>(</w:t>
      </w:r>
      <w:r w:rsidRPr="009100BA">
        <w:rPr>
          <w:rFonts w:ascii="Tahoma" w:hAnsi="Tahoma" w:cs="Tahoma"/>
          <w:sz w:val="20"/>
          <w:szCs w:val="20"/>
          <w:lang w:bidi="he-IL"/>
        </w:rPr>
        <w:t>D:</w:t>
      </w:r>
      <w:r w:rsidRPr="009100BA">
        <w:rPr>
          <w:rFonts w:ascii="Tahoma" w:hAnsi="Tahoma" w:cs="Tahoma" w:hint="cs"/>
          <w:sz w:val="20"/>
          <w:szCs w:val="20"/>
          <w:rtl/>
          <w:lang w:bidi="he-IL"/>
        </w:rPr>
        <w:t>,</w:t>
      </w:r>
      <w:r w:rsidRPr="009100BA">
        <w:rPr>
          <w:rFonts w:ascii="Tahoma" w:hAnsi="Tahoma" w:cs="Tahoma"/>
          <w:sz w:val="20"/>
          <w:szCs w:val="20"/>
        </w:rPr>
        <w:t>C:</w:t>
      </w:r>
      <w:r w:rsidRPr="009100BA">
        <w:rPr>
          <w:rFonts w:ascii="Tahoma" w:hAnsi="Tahoma" w:cs="Tahoma"/>
          <w:sz w:val="20"/>
          <w:szCs w:val="20"/>
          <w:rtl/>
        </w:rPr>
        <w:t xml:space="preserve">). </w:t>
      </w:r>
      <w:r w:rsidRPr="009100BA">
        <w:rPr>
          <w:rFonts w:ascii="Tahoma" w:hAnsi="Tahoma" w:cs="Tahoma"/>
          <w:sz w:val="20"/>
          <w:szCs w:val="20"/>
          <w:rtl/>
          <w:lang w:bidi="he-IL"/>
        </w:rPr>
        <w:t>מידע השמור  מקומית על גבי מחשבים אישיים אינו מגובה</w:t>
      </w:r>
      <w:r w:rsidRPr="009100BA">
        <w:rPr>
          <w:rFonts w:ascii="Tahoma" w:hAnsi="Tahoma" w:cs="Tahoma"/>
          <w:sz w:val="20"/>
          <w:szCs w:val="20"/>
          <w:rtl/>
        </w:rPr>
        <w:t xml:space="preserve">, </w:t>
      </w:r>
      <w:r w:rsidRPr="009100BA">
        <w:rPr>
          <w:rFonts w:ascii="Tahoma" w:hAnsi="Tahoma" w:cs="Tahoma"/>
          <w:sz w:val="20"/>
          <w:szCs w:val="20"/>
          <w:rtl/>
          <w:lang w:bidi="he-IL"/>
        </w:rPr>
        <w:t>ומאובטח פחות מאשר כונני הרשת</w:t>
      </w:r>
      <w:r w:rsidRPr="009100BA">
        <w:rPr>
          <w:rFonts w:ascii="Tahoma" w:hAnsi="Tahoma" w:cs="Tahoma"/>
          <w:sz w:val="20"/>
          <w:szCs w:val="20"/>
        </w:rPr>
        <w:t xml:space="preserve"> </w:t>
      </w:r>
      <w:r w:rsidRPr="009100BA">
        <w:rPr>
          <w:rFonts w:ascii="Tahoma" w:hAnsi="Tahoma" w:cs="Tahoma" w:hint="cs"/>
          <w:sz w:val="20"/>
          <w:szCs w:val="20"/>
          <w:rtl/>
          <w:lang w:bidi="he-IL"/>
        </w:rPr>
        <w:t>שמירת מסמכים תעשה על כונני הרשת בלבד (</w:t>
      </w:r>
      <w:r w:rsidRPr="009100BA">
        <w:rPr>
          <w:rFonts w:ascii="Tahoma" w:hAnsi="Tahoma" w:cs="Tahoma" w:hint="cs"/>
          <w:sz w:val="20"/>
          <w:szCs w:val="20"/>
          <w:lang w:bidi="he-IL"/>
        </w:rPr>
        <w:t>O:</w:t>
      </w:r>
      <w:r w:rsidRPr="009100BA">
        <w:rPr>
          <w:rFonts w:ascii="Tahoma" w:hAnsi="Tahoma" w:cs="Tahoma" w:hint="cs"/>
          <w:sz w:val="20"/>
          <w:szCs w:val="20"/>
          <w:rtl/>
          <w:lang w:bidi="he-IL"/>
        </w:rPr>
        <w:t>,</w:t>
      </w:r>
      <w:r w:rsidRPr="009100BA">
        <w:rPr>
          <w:rFonts w:ascii="Tahoma" w:hAnsi="Tahoma" w:cs="Tahoma" w:hint="cs"/>
          <w:sz w:val="20"/>
          <w:szCs w:val="20"/>
          <w:lang w:bidi="he-IL"/>
        </w:rPr>
        <w:t>N:</w:t>
      </w:r>
      <w:r w:rsidRPr="009100BA">
        <w:rPr>
          <w:rFonts w:ascii="Tahoma" w:hAnsi="Tahoma" w:cs="Tahoma" w:hint="cs"/>
          <w:sz w:val="20"/>
          <w:szCs w:val="20"/>
          <w:rtl/>
          <w:lang w:bidi="he-IL"/>
        </w:rPr>
        <w:t>,</w:t>
      </w:r>
      <w:r w:rsidRPr="009100BA">
        <w:rPr>
          <w:rFonts w:ascii="Tahoma" w:hAnsi="Tahoma" w:cs="Tahoma" w:hint="cs"/>
          <w:sz w:val="20"/>
          <w:szCs w:val="20"/>
          <w:lang w:bidi="he-IL"/>
        </w:rPr>
        <w:t>T:</w:t>
      </w:r>
      <w:r w:rsidRPr="009100BA">
        <w:rPr>
          <w:rFonts w:ascii="Tahoma" w:hAnsi="Tahoma" w:cs="Tahoma" w:hint="cs"/>
          <w:sz w:val="20"/>
          <w:szCs w:val="20"/>
          <w:rtl/>
          <w:lang w:bidi="he-IL"/>
        </w:rPr>
        <w:t>,</w:t>
      </w:r>
      <w:r w:rsidRPr="009100BA">
        <w:rPr>
          <w:rFonts w:ascii="Tahoma" w:hAnsi="Tahoma" w:cs="Tahoma" w:hint="cs"/>
          <w:sz w:val="20"/>
          <w:szCs w:val="20"/>
          <w:lang w:bidi="he-IL"/>
        </w:rPr>
        <w:t>Z:</w:t>
      </w:r>
      <w:r w:rsidRPr="009100BA">
        <w:rPr>
          <w:rFonts w:ascii="Tahoma" w:hAnsi="Tahoma" w:cs="Tahoma" w:hint="cs"/>
          <w:sz w:val="20"/>
          <w:szCs w:val="20"/>
          <w:rtl/>
          <w:lang w:bidi="he-IL"/>
        </w:rPr>
        <w:t>)</w:t>
      </w:r>
    </w:p>
    <w:p w:rsidR="00C6043D" w:rsidRPr="009100BA" w:rsidRDefault="00C6043D" w:rsidP="00C6043D">
      <w:pPr>
        <w:pStyle w:val="ab"/>
        <w:numPr>
          <w:ilvl w:val="2"/>
          <w:numId w:val="18"/>
        </w:numPr>
        <w:bidi/>
        <w:spacing w:after="0" w:line="360" w:lineRule="auto"/>
        <w:jc w:val="both"/>
        <w:rPr>
          <w:rFonts w:ascii="Tahoma" w:hAnsi="Tahoma" w:cs="Tahoma"/>
          <w:sz w:val="20"/>
          <w:szCs w:val="20"/>
        </w:rPr>
      </w:pPr>
      <w:r w:rsidRPr="009100BA">
        <w:rPr>
          <w:rFonts w:ascii="Tahoma" w:hAnsi="Tahoma" w:cs="Tahoma"/>
          <w:sz w:val="20"/>
          <w:szCs w:val="20"/>
          <w:rtl/>
          <w:lang w:bidi="he-IL"/>
        </w:rPr>
        <w:t>ניתן לשמור מידע פרטי על כונן</w:t>
      </w:r>
      <w:r w:rsidRPr="009100BA">
        <w:rPr>
          <w:rFonts w:ascii="Tahoma" w:hAnsi="Tahoma" w:cs="Tahoma" w:hint="cs"/>
          <w:sz w:val="20"/>
          <w:szCs w:val="20"/>
          <w:rtl/>
          <w:lang w:bidi="he-IL"/>
        </w:rPr>
        <w:t xml:space="preserve"> מקומי </w:t>
      </w:r>
      <w:r w:rsidRPr="009100BA">
        <w:rPr>
          <w:rFonts w:ascii="Tahoma" w:hAnsi="Tahoma" w:cs="Tahoma"/>
          <w:sz w:val="20"/>
          <w:szCs w:val="20"/>
          <w:lang w:bidi="he-IL"/>
        </w:rPr>
        <w:t>D:, C:</w:t>
      </w:r>
      <w:r w:rsidRPr="009100BA">
        <w:rPr>
          <w:rFonts w:ascii="Tahoma" w:hAnsi="Tahoma" w:cs="Tahoma"/>
          <w:sz w:val="20"/>
          <w:szCs w:val="20"/>
          <w:rtl/>
          <w:lang w:bidi="he-IL"/>
        </w:rPr>
        <w:t xml:space="preserve"> שאינו מגובה</w:t>
      </w:r>
      <w:r w:rsidRPr="009100BA">
        <w:rPr>
          <w:rFonts w:ascii="Tahoma" w:hAnsi="Tahoma" w:cs="Tahoma"/>
          <w:sz w:val="20"/>
          <w:szCs w:val="20"/>
          <w:rtl/>
        </w:rPr>
        <w:t>.</w:t>
      </w:r>
      <w:r w:rsidRPr="009100BA">
        <w:rPr>
          <w:rFonts w:ascii="Tahoma" w:hAnsi="Tahoma" w:cs="Tahoma"/>
          <w:sz w:val="20"/>
          <w:szCs w:val="20"/>
        </w:rPr>
        <w:t xml:space="preserve"> </w:t>
      </w:r>
    </w:p>
    <w:p w:rsidR="00C6043D" w:rsidRPr="001C0F3F" w:rsidRDefault="00C6043D" w:rsidP="00C6043D">
      <w:pPr>
        <w:pStyle w:val="ab"/>
        <w:numPr>
          <w:ilvl w:val="1"/>
          <w:numId w:val="18"/>
        </w:numPr>
        <w:bidi/>
        <w:snapToGrid w:val="0"/>
        <w:spacing w:before="120" w:after="0" w:line="360" w:lineRule="auto"/>
        <w:ind w:left="788" w:hanging="431"/>
        <w:contextualSpacing w:val="0"/>
        <w:jc w:val="both"/>
        <w:rPr>
          <w:rFonts w:ascii="Tahoma" w:hAnsi="Tahoma" w:cs="Tahoma"/>
          <w:sz w:val="20"/>
          <w:szCs w:val="20"/>
          <w:u w:val="single"/>
        </w:rPr>
      </w:pPr>
      <w:r w:rsidRPr="001C0F3F">
        <w:rPr>
          <w:rFonts w:ascii="Tahoma" w:hAnsi="Tahoma" w:cs="Tahoma"/>
          <w:sz w:val="20"/>
          <w:szCs w:val="20"/>
          <w:u w:val="single"/>
          <w:rtl/>
          <w:lang w:bidi="he-IL"/>
        </w:rPr>
        <w:lastRenderedPageBreak/>
        <w:t>גיבויים</w:t>
      </w:r>
    </w:p>
    <w:p w:rsidR="00C6043D" w:rsidRPr="00003E92" w:rsidRDefault="00C6043D" w:rsidP="00C6043D">
      <w:pPr>
        <w:pStyle w:val="ab"/>
        <w:numPr>
          <w:ilvl w:val="2"/>
          <w:numId w:val="18"/>
        </w:numPr>
        <w:bidi/>
        <w:spacing w:after="0" w:line="360" w:lineRule="auto"/>
        <w:jc w:val="both"/>
        <w:rPr>
          <w:rFonts w:ascii="Tahoma" w:hAnsi="Tahoma" w:cs="Tahoma"/>
          <w:sz w:val="20"/>
          <w:szCs w:val="20"/>
        </w:rPr>
      </w:pPr>
      <w:r w:rsidRPr="00003E92">
        <w:rPr>
          <w:rFonts w:ascii="Tahoma" w:hAnsi="Tahoma" w:cs="Tahoma" w:hint="cs"/>
          <w:sz w:val="20"/>
          <w:szCs w:val="20"/>
          <w:rtl/>
          <w:lang w:bidi="he-IL"/>
        </w:rPr>
        <w:t>מנמ"ר ה</w:t>
      </w:r>
      <w:r>
        <w:rPr>
          <w:rFonts w:ascii="Tahoma" w:hAnsi="Tahoma" w:cs="Tahoma" w:hint="cs"/>
          <w:sz w:val="20"/>
          <w:szCs w:val="20"/>
          <w:rtl/>
          <w:lang w:bidi="he-IL"/>
        </w:rPr>
        <w:t>עירייה</w:t>
      </w:r>
      <w:r w:rsidRPr="00003E92">
        <w:rPr>
          <w:rFonts w:ascii="Tahoma" w:hAnsi="Tahoma" w:cs="Tahoma" w:hint="cs"/>
          <w:sz w:val="20"/>
          <w:szCs w:val="20"/>
          <w:rtl/>
          <w:lang w:bidi="he-IL"/>
        </w:rPr>
        <w:t xml:space="preserve"> או ממונה מטעמו, יבצעו </w:t>
      </w:r>
      <w:r w:rsidRPr="00003E92">
        <w:rPr>
          <w:rFonts w:ascii="Tahoma" w:hAnsi="Tahoma" w:cs="Tahoma"/>
          <w:sz w:val="20"/>
          <w:szCs w:val="20"/>
          <w:rtl/>
          <w:lang w:bidi="he-IL"/>
        </w:rPr>
        <w:t>גיבויים לכל השרתים ברמה יומית ל</w:t>
      </w:r>
      <w:r>
        <w:rPr>
          <w:rFonts w:ascii="Tahoma" w:hAnsi="Tahoma" w:cs="Tahoma" w:hint="cs"/>
          <w:sz w:val="20"/>
          <w:szCs w:val="20"/>
          <w:rtl/>
          <w:lang w:bidi="he-IL"/>
        </w:rPr>
        <w:t>אמצעי אחסון נתיק</w:t>
      </w:r>
      <w:r w:rsidRPr="00003E92">
        <w:rPr>
          <w:rFonts w:ascii="Tahoma" w:hAnsi="Tahoma" w:cs="Tahoma"/>
          <w:sz w:val="20"/>
          <w:szCs w:val="20"/>
          <w:rtl/>
        </w:rPr>
        <w:t xml:space="preserve">, </w:t>
      </w:r>
      <w:r w:rsidRPr="00003E92">
        <w:rPr>
          <w:rFonts w:ascii="Tahoma" w:hAnsi="Tahoma" w:cs="Tahoma"/>
          <w:sz w:val="20"/>
          <w:szCs w:val="20"/>
          <w:rtl/>
          <w:lang w:bidi="he-IL"/>
        </w:rPr>
        <w:t>אשר יישמרו ב</w:t>
      </w:r>
      <w:r w:rsidRPr="00003E92">
        <w:rPr>
          <w:rFonts w:ascii="Tahoma" w:hAnsi="Tahoma" w:cs="Tahoma" w:hint="cs"/>
          <w:sz w:val="20"/>
          <w:szCs w:val="20"/>
          <w:rtl/>
          <w:lang w:bidi="he-IL"/>
        </w:rPr>
        <w:t>אמצעי</w:t>
      </w:r>
      <w:r w:rsidRPr="00003E92">
        <w:rPr>
          <w:rFonts w:ascii="Tahoma" w:hAnsi="Tahoma" w:cs="Tahoma"/>
          <w:sz w:val="20"/>
          <w:szCs w:val="20"/>
          <w:rtl/>
          <w:lang w:bidi="he-IL"/>
        </w:rPr>
        <w:t xml:space="preserve"> חסי</w:t>
      </w:r>
      <w:r w:rsidRPr="00003E92">
        <w:rPr>
          <w:rFonts w:ascii="Tahoma" w:hAnsi="Tahoma" w:cs="Tahoma" w:hint="cs"/>
          <w:sz w:val="20"/>
          <w:szCs w:val="20"/>
          <w:rtl/>
          <w:lang w:bidi="he-IL"/>
        </w:rPr>
        <w:t>ן</w:t>
      </w:r>
      <w:r w:rsidRPr="00003E92">
        <w:rPr>
          <w:rFonts w:ascii="Tahoma" w:hAnsi="Tahoma" w:cs="Tahoma"/>
          <w:sz w:val="20"/>
          <w:szCs w:val="20"/>
          <w:rtl/>
          <w:lang w:bidi="he-IL"/>
        </w:rPr>
        <w:t xml:space="preserve"> אש</w:t>
      </w:r>
      <w:r w:rsidRPr="00003E92">
        <w:rPr>
          <w:rFonts w:ascii="Tahoma" w:hAnsi="Tahoma" w:cs="Tahoma"/>
          <w:sz w:val="20"/>
          <w:szCs w:val="20"/>
          <w:rtl/>
        </w:rPr>
        <w:t>.</w:t>
      </w:r>
    </w:p>
    <w:p w:rsidR="00C6043D" w:rsidRPr="00003E92" w:rsidRDefault="00C6043D" w:rsidP="00C6043D">
      <w:pPr>
        <w:pStyle w:val="ab"/>
        <w:numPr>
          <w:ilvl w:val="2"/>
          <w:numId w:val="18"/>
        </w:numPr>
        <w:bidi/>
        <w:spacing w:after="0" w:line="360" w:lineRule="auto"/>
        <w:jc w:val="both"/>
        <w:rPr>
          <w:rFonts w:ascii="Tahoma" w:hAnsi="Tahoma" w:cs="Tahoma"/>
          <w:sz w:val="20"/>
          <w:szCs w:val="20"/>
        </w:rPr>
      </w:pPr>
      <w:r w:rsidRPr="00003E92">
        <w:rPr>
          <w:rFonts w:ascii="Tahoma" w:hAnsi="Tahoma" w:cs="Tahoma"/>
          <w:sz w:val="20"/>
          <w:szCs w:val="20"/>
          <w:rtl/>
          <w:lang w:bidi="he-IL"/>
        </w:rPr>
        <w:t xml:space="preserve">כל בוקר יתעד </w:t>
      </w:r>
      <w:r w:rsidRPr="00003E92">
        <w:rPr>
          <w:rFonts w:ascii="Tahoma" w:hAnsi="Tahoma" w:cs="Tahoma" w:hint="cs"/>
          <w:sz w:val="20"/>
          <w:szCs w:val="20"/>
          <w:rtl/>
          <w:lang w:bidi="he-IL"/>
        </w:rPr>
        <w:t xml:space="preserve">המנמ"ר </w:t>
      </w:r>
      <w:r w:rsidRPr="00003E92">
        <w:rPr>
          <w:rFonts w:ascii="Tahoma" w:hAnsi="Tahoma" w:cs="Tahoma"/>
          <w:sz w:val="20"/>
          <w:szCs w:val="20"/>
          <w:rtl/>
          <w:lang w:bidi="he-IL"/>
        </w:rPr>
        <w:t>את תוצאות תהליך הגיבוי בקבץ י</w:t>
      </w:r>
      <w:r w:rsidRPr="00003E92">
        <w:rPr>
          <w:rFonts w:ascii="Tahoma" w:hAnsi="Tahoma" w:cs="Tahoma" w:hint="cs"/>
          <w:sz w:val="20"/>
          <w:szCs w:val="20"/>
          <w:rtl/>
          <w:lang w:bidi="he-IL"/>
        </w:rPr>
        <w:t>י</w:t>
      </w:r>
      <w:r w:rsidRPr="00003E92">
        <w:rPr>
          <w:rFonts w:ascii="Tahoma" w:hAnsi="Tahoma" w:cs="Tahoma"/>
          <w:sz w:val="20"/>
          <w:szCs w:val="20"/>
          <w:rtl/>
          <w:lang w:bidi="he-IL"/>
        </w:rPr>
        <w:t>עודי</w:t>
      </w:r>
      <w:r w:rsidRPr="00003E92">
        <w:rPr>
          <w:rFonts w:ascii="Tahoma" w:hAnsi="Tahoma" w:cs="Tahoma"/>
          <w:sz w:val="20"/>
          <w:szCs w:val="20"/>
          <w:rtl/>
        </w:rPr>
        <w:t>.</w:t>
      </w:r>
    </w:p>
    <w:p w:rsidR="00C6043D" w:rsidRDefault="00C6043D" w:rsidP="00C6043D">
      <w:pPr>
        <w:pStyle w:val="ab"/>
        <w:numPr>
          <w:ilvl w:val="2"/>
          <w:numId w:val="18"/>
        </w:numPr>
        <w:bidi/>
        <w:spacing w:after="0" w:line="360" w:lineRule="auto"/>
        <w:jc w:val="both"/>
        <w:rPr>
          <w:rFonts w:ascii="Tahoma" w:hAnsi="Tahoma" w:cs="Tahoma"/>
          <w:sz w:val="20"/>
          <w:szCs w:val="20"/>
        </w:rPr>
      </w:pPr>
      <w:r w:rsidRPr="00003E92">
        <w:rPr>
          <w:rFonts w:ascii="Tahoma" w:hAnsi="Tahoma" w:cs="Tahoma"/>
          <w:sz w:val="20"/>
          <w:szCs w:val="20"/>
          <w:rtl/>
          <w:lang w:bidi="he-IL"/>
        </w:rPr>
        <w:t xml:space="preserve">קלטות הגיבוי יועברו </w:t>
      </w:r>
      <w:r w:rsidRPr="00003E92">
        <w:rPr>
          <w:rFonts w:ascii="Tahoma" w:hAnsi="Tahoma" w:cs="Tahoma" w:hint="cs"/>
          <w:sz w:val="20"/>
          <w:szCs w:val="20"/>
          <w:rtl/>
          <w:lang w:bidi="he-IL"/>
        </w:rPr>
        <w:t xml:space="preserve">על ידי המנמ"ר </w:t>
      </w:r>
      <w:r w:rsidRPr="00003E92">
        <w:rPr>
          <w:rFonts w:ascii="Tahoma" w:hAnsi="Tahoma" w:cs="Tahoma"/>
          <w:sz w:val="20"/>
          <w:szCs w:val="20"/>
          <w:rtl/>
          <w:lang w:bidi="he-IL"/>
        </w:rPr>
        <w:t>אחת ל</w:t>
      </w:r>
      <w:r w:rsidRPr="00003E92">
        <w:rPr>
          <w:rFonts w:ascii="Tahoma" w:hAnsi="Tahoma" w:cs="Tahoma" w:hint="cs"/>
          <w:sz w:val="20"/>
          <w:szCs w:val="20"/>
          <w:rtl/>
          <w:lang w:bidi="he-IL"/>
        </w:rPr>
        <w:t>יום</w:t>
      </w:r>
      <w:r w:rsidRPr="00003E92">
        <w:rPr>
          <w:rFonts w:ascii="Tahoma" w:hAnsi="Tahoma" w:cs="Tahoma"/>
          <w:sz w:val="20"/>
          <w:szCs w:val="20"/>
          <w:rtl/>
          <w:lang w:bidi="he-IL"/>
        </w:rPr>
        <w:t xml:space="preserve"> </w:t>
      </w:r>
      <w:r w:rsidRPr="00003E92">
        <w:rPr>
          <w:rFonts w:ascii="Tahoma" w:hAnsi="Tahoma" w:cs="Tahoma" w:hint="cs"/>
          <w:sz w:val="20"/>
          <w:szCs w:val="20"/>
          <w:rtl/>
          <w:lang w:bidi="he-IL"/>
        </w:rPr>
        <w:t>לאתר חיצוני (ניתן במבנה אחר של ה</w:t>
      </w:r>
      <w:r>
        <w:rPr>
          <w:rFonts w:ascii="Tahoma" w:hAnsi="Tahoma" w:cs="Tahoma" w:hint="cs"/>
          <w:sz w:val="20"/>
          <w:szCs w:val="20"/>
          <w:rtl/>
          <w:lang w:bidi="he-IL"/>
        </w:rPr>
        <w:t>עירייה האזורית</w:t>
      </w:r>
      <w:r w:rsidRPr="001C0F3F">
        <w:rPr>
          <w:rFonts w:ascii="Tahoma" w:hAnsi="Tahoma" w:cs="Tahoma" w:hint="cs"/>
          <w:sz w:val="20"/>
          <w:szCs w:val="20"/>
          <w:rtl/>
          <w:lang w:bidi="he-IL"/>
        </w:rPr>
        <w:t>)</w:t>
      </w:r>
      <w:r>
        <w:rPr>
          <w:rFonts w:ascii="Tahoma" w:hAnsi="Tahoma" w:cs="Tahoma" w:hint="cs"/>
          <w:sz w:val="20"/>
          <w:szCs w:val="20"/>
          <w:rtl/>
          <w:lang w:bidi="he-IL"/>
        </w:rPr>
        <w:t>.</w:t>
      </w:r>
    </w:p>
    <w:p w:rsidR="00C6043D" w:rsidRPr="001C0F3F" w:rsidRDefault="00C6043D" w:rsidP="00C6043D">
      <w:pPr>
        <w:pStyle w:val="ab"/>
        <w:numPr>
          <w:ilvl w:val="2"/>
          <w:numId w:val="18"/>
        </w:numPr>
        <w:bidi/>
        <w:spacing w:after="0" w:line="360" w:lineRule="auto"/>
        <w:jc w:val="both"/>
        <w:rPr>
          <w:rFonts w:ascii="Tahoma" w:hAnsi="Tahoma" w:cs="Tahoma"/>
          <w:sz w:val="20"/>
          <w:szCs w:val="20"/>
          <w:rtl/>
        </w:rPr>
      </w:pPr>
      <w:r>
        <w:rPr>
          <w:rFonts w:ascii="Tahoma" w:hAnsi="Tahoma" w:cs="Tahoma" w:hint="cs"/>
          <w:sz w:val="20"/>
          <w:szCs w:val="20"/>
          <w:rtl/>
          <w:lang w:bidi="he-IL"/>
        </w:rPr>
        <w:t>המנמ"ר ישמור את הגיבויים למשך 24 חודשים, לכל הפחות.</w:t>
      </w:r>
    </w:p>
    <w:p w:rsidR="00C6043D" w:rsidRPr="001C0F3F" w:rsidRDefault="00C6043D" w:rsidP="00C6043D">
      <w:pPr>
        <w:pStyle w:val="ab"/>
        <w:numPr>
          <w:ilvl w:val="1"/>
          <w:numId w:val="18"/>
        </w:numPr>
        <w:bidi/>
        <w:snapToGrid w:val="0"/>
        <w:spacing w:before="120" w:after="0" w:line="360" w:lineRule="auto"/>
        <w:ind w:left="788" w:hanging="431"/>
        <w:contextualSpacing w:val="0"/>
        <w:jc w:val="both"/>
        <w:rPr>
          <w:rFonts w:ascii="Tahoma" w:hAnsi="Tahoma" w:cs="Tahoma"/>
          <w:sz w:val="20"/>
          <w:szCs w:val="20"/>
          <w:u w:val="single"/>
        </w:rPr>
      </w:pPr>
      <w:r w:rsidRPr="001C0F3F">
        <w:rPr>
          <w:rFonts w:ascii="Tahoma" w:hAnsi="Tahoma" w:cs="Tahoma"/>
          <w:sz w:val="20"/>
          <w:szCs w:val="20"/>
          <w:u w:val="single"/>
          <w:rtl/>
          <w:lang w:bidi="he-IL"/>
        </w:rPr>
        <w:t>שימוש ב</w:t>
      </w:r>
      <w:r w:rsidRPr="001C0F3F">
        <w:rPr>
          <w:rFonts w:ascii="Tahoma" w:hAnsi="Tahoma" w:cs="Tahoma" w:hint="cs"/>
          <w:sz w:val="20"/>
          <w:szCs w:val="20"/>
          <w:u w:val="single"/>
          <w:rtl/>
          <w:lang w:bidi="he-IL"/>
        </w:rPr>
        <w:t>אינטרנט ו</w:t>
      </w:r>
      <w:r w:rsidRPr="001C0F3F">
        <w:rPr>
          <w:rFonts w:ascii="Tahoma" w:hAnsi="Tahoma" w:cs="Tahoma"/>
          <w:sz w:val="20"/>
          <w:szCs w:val="20"/>
          <w:u w:val="single"/>
          <w:rtl/>
          <w:lang w:bidi="he-IL"/>
        </w:rPr>
        <w:t>דואר אלקטרוני</w:t>
      </w:r>
    </w:p>
    <w:p w:rsidR="00C6043D" w:rsidRPr="000052AD" w:rsidRDefault="00C6043D" w:rsidP="00C6043D">
      <w:pPr>
        <w:pStyle w:val="ab"/>
        <w:numPr>
          <w:ilvl w:val="2"/>
          <w:numId w:val="18"/>
        </w:numPr>
        <w:bidi/>
        <w:spacing w:after="0" w:line="360" w:lineRule="auto"/>
        <w:jc w:val="both"/>
        <w:rPr>
          <w:rFonts w:ascii="Tahoma" w:hAnsi="Tahoma" w:cs="Tahoma"/>
          <w:sz w:val="20"/>
          <w:szCs w:val="20"/>
        </w:rPr>
      </w:pPr>
      <w:r w:rsidRPr="000052AD">
        <w:rPr>
          <w:rFonts w:ascii="Tahoma" w:hAnsi="Tahoma" w:cs="Tahoma" w:hint="cs"/>
          <w:sz w:val="20"/>
          <w:szCs w:val="20"/>
          <w:rtl/>
          <w:lang w:bidi="he-IL"/>
        </w:rPr>
        <w:t xml:space="preserve">המנמ"ר </w:t>
      </w:r>
      <w:r>
        <w:rPr>
          <w:rFonts w:ascii="Tahoma" w:hAnsi="Tahoma" w:cs="Tahoma" w:hint="cs"/>
          <w:sz w:val="20"/>
          <w:szCs w:val="20"/>
          <w:rtl/>
          <w:lang w:bidi="he-IL"/>
        </w:rPr>
        <w:t xml:space="preserve">ינחה משתמשים </w:t>
      </w:r>
      <w:r w:rsidRPr="000052AD">
        <w:rPr>
          <w:rFonts w:ascii="Tahoma" w:hAnsi="Tahoma" w:cs="Tahoma" w:hint="cs"/>
          <w:sz w:val="20"/>
          <w:szCs w:val="20"/>
          <w:rtl/>
          <w:lang w:bidi="he-IL"/>
        </w:rPr>
        <w:t>שלא לפתוח קבצים המקושרים להודעות דואל או קישורים מתוך הודעות, במידה ומתרחש אחד מן הבאים:</w:t>
      </w:r>
    </w:p>
    <w:p w:rsidR="00C6043D" w:rsidRPr="000052AD" w:rsidRDefault="00C6043D" w:rsidP="00C6043D">
      <w:pPr>
        <w:pStyle w:val="ab"/>
        <w:numPr>
          <w:ilvl w:val="3"/>
          <w:numId w:val="18"/>
        </w:numPr>
        <w:bidi/>
        <w:spacing w:after="0" w:line="360" w:lineRule="auto"/>
        <w:jc w:val="both"/>
        <w:rPr>
          <w:rFonts w:ascii="Tahoma" w:hAnsi="Tahoma" w:cs="Tahoma"/>
          <w:sz w:val="20"/>
          <w:szCs w:val="20"/>
        </w:rPr>
      </w:pPr>
      <w:r w:rsidRPr="000052AD">
        <w:rPr>
          <w:rFonts w:ascii="Tahoma" w:hAnsi="Tahoma" w:cs="Tahoma" w:hint="cs"/>
          <w:sz w:val="20"/>
          <w:szCs w:val="20"/>
          <w:rtl/>
          <w:lang w:bidi="he-IL"/>
        </w:rPr>
        <w:t>השולח אינו מוכר</w:t>
      </w:r>
    </w:p>
    <w:p w:rsidR="00C6043D" w:rsidRDefault="00C6043D" w:rsidP="00C6043D">
      <w:pPr>
        <w:pStyle w:val="ab"/>
        <w:numPr>
          <w:ilvl w:val="3"/>
          <w:numId w:val="18"/>
        </w:numPr>
        <w:bidi/>
        <w:spacing w:after="0" w:line="360" w:lineRule="auto"/>
        <w:jc w:val="both"/>
        <w:rPr>
          <w:rFonts w:ascii="Tahoma" w:hAnsi="Tahoma" w:cs="Tahoma"/>
          <w:sz w:val="20"/>
          <w:szCs w:val="20"/>
        </w:rPr>
      </w:pPr>
      <w:r>
        <w:rPr>
          <w:rFonts w:ascii="Tahoma" w:hAnsi="Tahoma" w:cs="Tahoma" w:hint="cs"/>
          <w:sz w:val="20"/>
          <w:szCs w:val="20"/>
          <w:rtl/>
          <w:lang w:bidi="he-IL"/>
        </w:rPr>
        <w:t>רשימת התפוצה לא רלוונטית לפעילות</w:t>
      </w:r>
    </w:p>
    <w:p w:rsidR="00C6043D" w:rsidRDefault="00C6043D" w:rsidP="00C6043D">
      <w:pPr>
        <w:pStyle w:val="ab"/>
        <w:numPr>
          <w:ilvl w:val="3"/>
          <w:numId w:val="18"/>
        </w:numPr>
        <w:bidi/>
        <w:spacing w:after="0" w:line="360" w:lineRule="auto"/>
        <w:jc w:val="both"/>
        <w:rPr>
          <w:rFonts w:ascii="Tahoma" w:hAnsi="Tahoma" w:cs="Tahoma"/>
          <w:sz w:val="20"/>
          <w:szCs w:val="20"/>
        </w:rPr>
      </w:pPr>
      <w:r>
        <w:rPr>
          <w:rFonts w:ascii="Tahoma" w:hAnsi="Tahoma" w:cs="Tahoma" w:hint="cs"/>
          <w:sz w:val="20"/>
          <w:szCs w:val="20"/>
          <w:rtl/>
          <w:lang w:bidi="he-IL"/>
        </w:rPr>
        <w:t>שם הקובץ אקראי ולא קשור לפעילות</w:t>
      </w:r>
    </w:p>
    <w:p w:rsidR="00C6043D" w:rsidRDefault="00C6043D" w:rsidP="00C6043D">
      <w:pPr>
        <w:pStyle w:val="ab"/>
        <w:numPr>
          <w:ilvl w:val="3"/>
          <w:numId w:val="18"/>
        </w:numPr>
        <w:bidi/>
        <w:spacing w:after="0" w:line="360" w:lineRule="auto"/>
        <w:jc w:val="both"/>
        <w:rPr>
          <w:rFonts w:ascii="Tahoma" w:hAnsi="Tahoma" w:cs="Tahoma"/>
          <w:sz w:val="20"/>
          <w:szCs w:val="20"/>
        </w:rPr>
      </w:pPr>
      <w:r>
        <w:rPr>
          <w:rFonts w:ascii="Tahoma" w:hAnsi="Tahoma" w:cs="Tahoma" w:hint="cs"/>
          <w:sz w:val="20"/>
          <w:szCs w:val="20"/>
          <w:rtl/>
          <w:lang w:bidi="he-IL"/>
        </w:rPr>
        <w:t>תוכן ההודעה חשוד ומזמין לפתוח הקובץ או הקישור</w:t>
      </w:r>
    </w:p>
    <w:p w:rsidR="00C6043D" w:rsidRPr="00BF6AD3" w:rsidRDefault="00C6043D" w:rsidP="00C6043D">
      <w:pPr>
        <w:pStyle w:val="ab"/>
        <w:numPr>
          <w:ilvl w:val="3"/>
          <w:numId w:val="18"/>
        </w:numPr>
        <w:bidi/>
        <w:spacing w:after="0" w:line="360" w:lineRule="auto"/>
        <w:jc w:val="both"/>
        <w:rPr>
          <w:rFonts w:ascii="Tahoma" w:hAnsi="Tahoma" w:cs="Tahoma"/>
          <w:sz w:val="20"/>
          <w:szCs w:val="20"/>
        </w:rPr>
      </w:pPr>
      <w:r>
        <w:rPr>
          <w:rFonts w:ascii="Tahoma" w:hAnsi="Tahoma" w:cs="Tahoma" w:hint="cs"/>
          <w:sz w:val="20"/>
          <w:szCs w:val="20"/>
          <w:rtl/>
          <w:lang w:bidi="he-IL"/>
        </w:rPr>
        <w:t xml:space="preserve">הקישור מוביל לאתרים מפוקפקים </w:t>
      </w:r>
    </w:p>
    <w:p w:rsidR="00C6043D" w:rsidRDefault="00C6043D" w:rsidP="00C6043D">
      <w:pPr>
        <w:pStyle w:val="ab"/>
        <w:numPr>
          <w:ilvl w:val="1"/>
          <w:numId w:val="18"/>
        </w:numPr>
        <w:bidi/>
        <w:snapToGrid w:val="0"/>
        <w:spacing w:before="120" w:after="0" w:line="360" w:lineRule="auto"/>
        <w:ind w:left="788" w:hanging="431"/>
        <w:contextualSpacing w:val="0"/>
        <w:jc w:val="both"/>
        <w:rPr>
          <w:rFonts w:ascii="Tahoma" w:hAnsi="Tahoma" w:cs="Tahoma"/>
          <w:sz w:val="20"/>
          <w:szCs w:val="20"/>
          <w:u w:val="single"/>
        </w:rPr>
      </w:pPr>
      <w:r>
        <w:rPr>
          <w:rFonts w:ascii="Tahoma" w:hAnsi="Tahoma" w:cs="Tahoma" w:hint="cs"/>
          <w:sz w:val="20"/>
          <w:szCs w:val="20"/>
          <w:u w:val="single"/>
          <w:rtl/>
          <w:lang w:bidi="he-IL"/>
        </w:rPr>
        <w:lastRenderedPageBreak/>
        <w:t>בקרה</w:t>
      </w:r>
    </w:p>
    <w:p w:rsidR="00C6043D" w:rsidRPr="00F72DB0" w:rsidRDefault="00C6043D" w:rsidP="00C6043D">
      <w:pPr>
        <w:pStyle w:val="ab"/>
        <w:numPr>
          <w:ilvl w:val="2"/>
          <w:numId w:val="13"/>
        </w:numPr>
        <w:bidi/>
        <w:snapToGrid w:val="0"/>
        <w:spacing w:before="120" w:after="0" w:line="360" w:lineRule="auto"/>
        <w:contextualSpacing w:val="0"/>
        <w:jc w:val="both"/>
        <w:rPr>
          <w:rFonts w:ascii="Tahoma" w:hAnsi="Tahoma" w:cs="Tahoma"/>
          <w:sz w:val="20"/>
          <w:szCs w:val="20"/>
          <w:u w:val="single"/>
        </w:rPr>
      </w:pPr>
      <w:r w:rsidRPr="00F72DB0">
        <w:rPr>
          <w:rFonts w:ascii="Tahoma" w:hAnsi="Tahoma" w:cs="Tahoma" w:hint="cs"/>
          <w:sz w:val="20"/>
          <w:szCs w:val="20"/>
          <w:rtl/>
          <w:lang w:bidi="he-IL"/>
        </w:rPr>
        <w:t>מנמ"ר ה</w:t>
      </w:r>
      <w:r>
        <w:rPr>
          <w:rFonts w:ascii="Tahoma" w:hAnsi="Tahoma" w:cs="Tahoma" w:hint="cs"/>
          <w:sz w:val="20"/>
          <w:szCs w:val="20"/>
          <w:rtl/>
          <w:lang w:bidi="he-IL"/>
        </w:rPr>
        <w:t>עירייה</w:t>
      </w:r>
      <w:r w:rsidRPr="00F72DB0">
        <w:rPr>
          <w:rFonts w:ascii="Tahoma" w:hAnsi="Tahoma" w:cs="Tahoma" w:hint="cs"/>
          <w:sz w:val="20"/>
          <w:szCs w:val="20"/>
          <w:rtl/>
          <w:lang w:bidi="he-IL"/>
        </w:rPr>
        <w:t xml:space="preserve"> ייזום תהליך בקרה להרשאות המשתמשים  בכלל המערכות לרבות לתיקיות בשרת הקבצים ולמערכות המנוהלות על ידי ספקים, אחת לשנה ויוודא מחיקה של חשבונות והרשאות שאינם רלוונטיות. </w:t>
      </w:r>
    </w:p>
    <w:p w:rsidR="00C6043D" w:rsidRDefault="00C6043D" w:rsidP="00C6043D">
      <w:pPr>
        <w:pStyle w:val="ab"/>
        <w:numPr>
          <w:ilvl w:val="2"/>
          <w:numId w:val="13"/>
        </w:numPr>
        <w:bidi/>
        <w:spacing w:after="0" w:line="360" w:lineRule="auto"/>
        <w:ind w:left="1422" w:hanging="702"/>
        <w:jc w:val="both"/>
        <w:rPr>
          <w:rFonts w:ascii="Tahoma" w:hAnsi="Tahoma" w:cs="Tahoma"/>
          <w:sz w:val="20"/>
          <w:szCs w:val="20"/>
          <w:lang w:bidi="he-IL"/>
        </w:rPr>
      </w:pPr>
      <w:r>
        <w:rPr>
          <w:rFonts w:ascii="Tahoma" w:hAnsi="Tahoma" w:cs="Tahoma" w:hint="cs"/>
          <w:sz w:val="20"/>
          <w:szCs w:val="20"/>
          <w:rtl/>
          <w:lang w:bidi="he-IL"/>
        </w:rPr>
        <w:t>היועץ המשפטי יוודא כי התייחסות להיבטי אבטחת מידע כלולה בכל מכרז למערכת מידע שמפרסמת העירייה.</w:t>
      </w:r>
    </w:p>
    <w:p w:rsidR="00C6043D" w:rsidRDefault="00C6043D" w:rsidP="00C6043D">
      <w:pPr>
        <w:pStyle w:val="ab"/>
        <w:numPr>
          <w:ilvl w:val="1"/>
          <w:numId w:val="13"/>
        </w:numPr>
        <w:bidi/>
        <w:spacing w:after="0" w:line="360" w:lineRule="auto"/>
        <w:jc w:val="both"/>
        <w:rPr>
          <w:rFonts w:ascii="Tahoma" w:hAnsi="Tahoma" w:cs="Tahoma"/>
          <w:sz w:val="20"/>
          <w:szCs w:val="20"/>
          <w:lang w:bidi="he-IL"/>
        </w:rPr>
      </w:pPr>
      <w:r>
        <w:rPr>
          <w:rFonts w:ascii="Tahoma" w:hAnsi="Tahoma" w:cs="Tahoma" w:hint="cs"/>
          <w:sz w:val="20"/>
          <w:szCs w:val="20"/>
          <w:rtl/>
          <w:lang w:bidi="he-IL"/>
        </w:rPr>
        <w:t>הגדרת סיכונים</w:t>
      </w:r>
    </w:p>
    <w:p w:rsidR="00C6043D" w:rsidRPr="009100BA"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בסעיף</w:t>
      </w:r>
      <w:r w:rsidRPr="009100BA">
        <w:rPr>
          <w:rFonts w:ascii="Tahoma" w:hAnsi="Tahoma" w:cs="Tahoma"/>
          <w:sz w:val="20"/>
          <w:szCs w:val="20"/>
          <w:rtl/>
          <w:lang w:bidi="he-IL"/>
        </w:rPr>
        <w:t xml:space="preserve"> זה מוגדרים הסיכונים להם חשוף המידע שבמאגר במסגרת הפעילות השוטפת של ה</w:t>
      </w:r>
      <w:r>
        <w:rPr>
          <w:rFonts w:ascii="Tahoma" w:hAnsi="Tahoma" w:cs="Tahoma"/>
          <w:sz w:val="20"/>
          <w:szCs w:val="20"/>
          <w:rtl/>
          <w:lang w:bidi="he-IL"/>
        </w:rPr>
        <w:t>עירייה</w:t>
      </w:r>
      <w:r w:rsidRPr="009100BA">
        <w:rPr>
          <w:rFonts w:ascii="Tahoma" w:hAnsi="Tahoma" w:cs="Tahoma"/>
          <w:sz w:val="20"/>
          <w:szCs w:val="20"/>
          <w:rtl/>
          <w:lang w:bidi="he-IL"/>
        </w:rPr>
        <w:t xml:space="preserve">, לרבות אלה הנובעים ממבנה מערכות המאגר. </w:t>
      </w:r>
      <w:r w:rsidRPr="009100BA">
        <w:rPr>
          <w:rFonts w:ascii="Tahoma" w:hAnsi="Tahoma" w:cs="Tahoma" w:hint="eastAsia"/>
          <w:b/>
          <w:bCs/>
          <w:sz w:val="20"/>
          <w:szCs w:val="20"/>
          <w:rtl/>
          <w:lang w:bidi="he-IL"/>
        </w:rPr>
        <w:t>מצ</w:t>
      </w:r>
      <w:r w:rsidRPr="009100BA">
        <w:rPr>
          <w:rFonts w:ascii="Tahoma" w:hAnsi="Tahoma" w:cs="Tahoma"/>
          <w:b/>
          <w:bCs/>
          <w:sz w:val="20"/>
          <w:szCs w:val="20"/>
          <w:rtl/>
          <w:lang w:bidi="he-IL"/>
        </w:rPr>
        <w:t xml:space="preserve">"ב מבנה מאגרי המידע ורשימה מעודכנת של מערכות המאגר כנספח </w:t>
      </w:r>
      <w:r>
        <w:rPr>
          <w:rFonts w:ascii="Tahoma" w:hAnsi="Tahoma" w:cs="Tahoma" w:hint="cs"/>
          <w:b/>
          <w:bCs/>
          <w:sz w:val="20"/>
          <w:szCs w:val="20"/>
          <w:rtl/>
          <w:lang w:bidi="he-IL"/>
        </w:rPr>
        <w:t>ב'</w:t>
      </w:r>
      <w:r w:rsidRPr="009100BA">
        <w:rPr>
          <w:rFonts w:ascii="Tahoma" w:hAnsi="Tahoma" w:cs="Tahoma"/>
          <w:b/>
          <w:bCs/>
          <w:sz w:val="20"/>
          <w:szCs w:val="20"/>
          <w:rtl/>
          <w:lang w:bidi="he-IL"/>
        </w:rPr>
        <w:t xml:space="preserve"> לנוהל זה.</w:t>
      </w:r>
    </w:p>
    <w:p w:rsidR="00C6043D" w:rsidRPr="00E26501" w:rsidRDefault="00C6043D" w:rsidP="00C6043D">
      <w:pPr>
        <w:pStyle w:val="-"/>
        <w:numPr>
          <w:ilvl w:val="2"/>
          <w:numId w:val="13"/>
        </w:numPr>
        <w:tabs>
          <w:tab w:val="clear" w:pos="1313"/>
        </w:tabs>
        <w:spacing w:after="0" w:line="360" w:lineRule="auto"/>
        <w:jc w:val="both"/>
        <w:rPr>
          <w:rFonts w:ascii="Tahoma" w:eastAsia="Calibri" w:hAnsi="Tahoma" w:cs="Tahoma"/>
          <w:sz w:val="20"/>
          <w:szCs w:val="20"/>
          <w:u w:val="single"/>
        </w:rPr>
      </w:pPr>
      <w:r w:rsidRPr="00E26501">
        <w:rPr>
          <w:rFonts w:ascii="Tahoma" w:eastAsia="Calibri" w:hAnsi="Tahoma" w:cs="Tahoma"/>
          <w:sz w:val="20"/>
          <w:szCs w:val="20"/>
          <w:u w:val="single"/>
          <w:rtl/>
        </w:rPr>
        <w:t>סיכונים טכנולוגיים:</w:t>
      </w:r>
    </w:p>
    <w:p w:rsidR="00C6043D" w:rsidRDefault="00C6043D" w:rsidP="00C6043D">
      <w:pPr>
        <w:pStyle w:val="ab"/>
        <w:widowControl w:val="0"/>
        <w:numPr>
          <w:ilvl w:val="3"/>
          <w:numId w:val="13"/>
        </w:numPr>
        <w:bidi/>
        <w:spacing w:after="0" w:line="360" w:lineRule="auto"/>
        <w:jc w:val="both"/>
        <w:rPr>
          <w:rFonts w:ascii="Tahoma" w:hAnsi="Tahoma" w:cs="Tahoma"/>
          <w:sz w:val="20"/>
          <w:szCs w:val="20"/>
          <w:lang w:bidi="he-IL"/>
        </w:rPr>
      </w:pPr>
      <w:r w:rsidRPr="009100BA">
        <w:rPr>
          <w:rFonts w:ascii="Tahoma" w:hAnsi="Tahoma" w:cs="Tahoma"/>
          <w:sz w:val="20"/>
          <w:szCs w:val="20"/>
          <w:rtl/>
          <w:lang w:bidi="he-IL"/>
        </w:rPr>
        <w:t xml:space="preserve">פגיעה בזמינות </w:t>
      </w:r>
      <w:r w:rsidRPr="009100BA">
        <w:rPr>
          <w:rFonts w:ascii="Tahoma" w:hAnsi="Tahoma" w:cs="Tahoma" w:hint="eastAsia"/>
          <w:sz w:val="20"/>
          <w:szCs w:val="20"/>
          <w:rtl/>
          <w:lang w:bidi="he-IL"/>
        </w:rPr>
        <w:t>מאגרי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ובמערכות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המשמשות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למאגרי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המידע</w:t>
      </w:r>
      <w:r w:rsidRPr="009100BA">
        <w:rPr>
          <w:rFonts w:ascii="Tahoma" w:hAnsi="Tahoma" w:cs="Tahoma"/>
          <w:sz w:val="20"/>
          <w:szCs w:val="20"/>
          <w:rtl/>
          <w:lang w:bidi="he-IL"/>
        </w:rPr>
        <w:t xml:space="preserve"> כתוצאה מפגיעה מלאה או חלקית בהן</w:t>
      </w:r>
      <w:r w:rsidRPr="009100BA">
        <w:rPr>
          <w:rFonts w:ascii="Tahoma" w:hAnsi="Tahoma" w:cs="Tahoma"/>
          <w:sz w:val="20"/>
          <w:szCs w:val="20"/>
          <w:rtl/>
        </w:rPr>
        <w:t>.</w:t>
      </w:r>
    </w:p>
    <w:p w:rsidR="00C6043D" w:rsidRDefault="00C6043D" w:rsidP="00C6043D">
      <w:pPr>
        <w:pStyle w:val="ab"/>
        <w:widowControl w:val="0"/>
        <w:numPr>
          <w:ilvl w:val="3"/>
          <w:numId w:val="13"/>
        </w:numPr>
        <w:bidi/>
        <w:spacing w:after="0" w:line="360" w:lineRule="auto"/>
        <w:jc w:val="both"/>
        <w:rPr>
          <w:rFonts w:ascii="Tahoma" w:hAnsi="Tahoma" w:cs="Tahoma"/>
          <w:sz w:val="20"/>
          <w:szCs w:val="20"/>
          <w:lang w:bidi="he-IL"/>
        </w:rPr>
      </w:pPr>
      <w:r w:rsidRPr="00F72DB0">
        <w:rPr>
          <w:rFonts w:ascii="Tahoma" w:hAnsi="Tahoma" w:cs="Tahoma"/>
          <w:sz w:val="20"/>
          <w:szCs w:val="20"/>
          <w:rtl/>
          <w:lang w:bidi="he-IL"/>
        </w:rPr>
        <w:t>פגיעה בשרידות</w:t>
      </w:r>
      <w:r w:rsidRPr="00F72DB0">
        <w:rPr>
          <w:rFonts w:ascii="Tahoma" w:hAnsi="Tahoma" w:cs="Tahoma" w:hint="cs"/>
          <w:sz w:val="20"/>
          <w:szCs w:val="20"/>
          <w:rtl/>
          <w:lang w:bidi="he-IL"/>
        </w:rPr>
        <w:t xml:space="preserve"> מאגרי המידע</w:t>
      </w:r>
      <w:r w:rsidRPr="00F72DB0">
        <w:rPr>
          <w:rFonts w:ascii="Tahoma" w:hAnsi="Tahoma" w:cs="Tahoma"/>
          <w:sz w:val="20"/>
          <w:szCs w:val="20"/>
          <w:rtl/>
        </w:rPr>
        <w:t xml:space="preserve"> </w:t>
      </w:r>
      <w:r w:rsidRPr="00F72DB0">
        <w:rPr>
          <w:rFonts w:ascii="Tahoma" w:hAnsi="Tahoma" w:cs="Tahoma" w:hint="cs"/>
          <w:sz w:val="20"/>
          <w:szCs w:val="20"/>
          <w:rtl/>
          <w:lang w:bidi="he-IL"/>
        </w:rPr>
        <w:t>ו</w:t>
      </w:r>
      <w:r w:rsidRPr="00F72DB0">
        <w:rPr>
          <w:rFonts w:ascii="Tahoma" w:hAnsi="Tahoma" w:cs="Tahoma"/>
          <w:sz w:val="20"/>
          <w:szCs w:val="20"/>
          <w:rtl/>
          <w:lang w:bidi="he-IL"/>
        </w:rPr>
        <w:t>המערכות</w:t>
      </w:r>
      <w:r w:rsidRPr="00F72DB0">
        <w:rPr>
          <w:rFonts w:ascii="Tahoma" w:hAnsi="Tahoma" w:cs="Tahoma" w:hint="cs"/>
          <w:sz w:val="20"/>
          <w:szCs w:val="20"/>
          <w:rtl/>
          <w:lang w:bidi="he-IL"/>
        </w:rPr>
        <w:t xml:space="preserve"> המשמשות למאגרי המידע</w:t>
      </w:r>
      <w:r w:rsidRPr="00F72DB0">
        <w:rPr>
          <w:rFonts w:ascii="Tahoma" w:hAnsi="Tahoma" w:cs="Tahoma"/>
          <w:sz w:val="20"/>
          <w:szCs w:val="20"/>
          <w:rtl/>
          <w:lang w:bidi="he-IL"/>
        </w:rPr>
        <w:t xml:space="preserve"> בשל כשל טכני או נזק</w:t>
      </w:r>
      <w:r w:rsidRPr="00F72DB0">
        <w:rPr>
          <w:rFonts w:ascii="Tahoma" w:hAnsi="Tahoma" w:cs="Tahoma"/>
          <w:sz w:val="20"/>
          <w:szCs w:val="20"/>
          <w:rtl/>
        </w:rPr>
        <w:t>.</w:t>
      </w:r>
    </w:p>
    <w:p w:rsidR="00C6043D" w:rsidRDefault="00C6043D" w:rsidP="00C6043D">
      <w:pPr>
        <w:pStyle w:val="ab"/>
        <w:widowControl w:val="0"/>
        <w:numPr>
          <w:ilvl w:val="3"/>
          <w:numId w:val="13"/>
        </w:numPr>
        <w:bidi/>
        <w:spacing w:after="0" w:line="360" w:lineRule="auto"/>
        <w:jc w:val="both"/>
        <w:rPr>
          <w:rFonts w:ascii="Tahoma" w:hAnsi="Tahoma" w:cs="Tahoma"/>
          <w:sz w:val="20"/>
          <w:szCs w:val="20"/>
          <w:lang w:bidi="he-IL"/>
        </w:rPr>
      </w:pPr>
      <w:r w:rsidRPr="00F72DB0">
        <w:rPr>
          <w:rFonts w:ascii="Tahoma" w:hAnsi="Tahoma" w:cs="Tahoma"/>
          <w:sz w:val="20"/>
          <w:szCs w:val="20"/>
          <w:rtl/>
          <w:lang w:bidi="he-IL"/>
        </w:rPr>
        <w:t>חדירה למאגרי המידע וחשיפת מידע</w:t>
      </w:r>
      <w:r w:rsidRPr="00F72DB0">
        <w:rPr>
          <w:rFonts w:ascii="Tahoma" w:hAnsi="Tahoma" w:cs="Tahoma"/>
          <w:sz w:val="20"/>
          <w:szCs w:val="20"/>
          <w:rtl/>
        </w:rPr>
        <w:t>.</w:t>
      </w:r>
    </w:p>
    <w:p w:rsidR="00C6043D" w:rsidRDefault="00C6043D" w:rsidP="00C6043D">
      <w:pPr>
        <w:pStyle w:val="ab"/>
        <w:widowControl w:val="0"/>
        <w:numPr>
          <w:ilvl w:val="3"/>
          <w:numId w:val="13"/>
        </w:numPr>
        <w:bidi/>
        <w:spacing w:after="0" w:line="360" w:lineRule="auto"/>
        <w:jc w:val="both"/>
        <w:rPr>
          <w:rFonts w:ascii="Tahoma" w:hAnsi="Tahoma" w:cs="Tahoma"/>
          <w:sz w:val="20"/>
          <w:szCs w:val="20"/>
          <w:lang w:bidi="he-IL"/>
        </w:rPr>
      </w:pPr>
      <w:r w:rsidRPr="00F72DB0">
        <w:rPr>
          <w:rFonts w:ascii="Tahoma" w:hAnsi="Tahoma" w:cs="Tahoma"/>
          <w:sz w:val="20"/>
          <w:szCs w:val="20"/>
          <w:rtl/>
          <w:lang w:bidi="he-IL"/>
        </w:rPr>
        <w:t xml:space="preserve">פגיעה בפרטיות של </w:t>
      </w:r>
      <w:r w:rsidRPr="00F72DB0">
        <w:rPr>
          <w:rFonts w:ascii="Tahoma" w:hAnsi="Tahoma" w:cs="Tahoma" w:hint="cs"/>
          <w:sz w:val="20"/>
          <w:szCs w:val="20"/>
          <w:rtl/>
          <w:lang w:bidi="he-IL"/>
        </w:rPr>
        <w:t>נושאי המידע</w:t>
      </w:r>
      <w:r w:rsidRPr="00F72DB0">
        <w:rPr>
          <w:rFonts w:ascii="Tahoma" w:hAnsi="Tahoma" w:cs="Tahoma"/>
          <w:sz w:val="20"/>
          <w:szCs w:val="20"/>
          <w:rtl/>
          <w:lang w:bidi="he-IL"/>
        </w:rPr>
        <w:t xml:space="preserve"> שפרטיהם מצויים ב</w:t>
      </w:r>
      <w:r w:rsidRPr="00F72DB0">
        <w:rPr>
          <w:rFonts w:ascii="Tahoma" w:hAnsi="Tahoma" w:cs="Tahoma" w:hint="cs"/>
          <w:sz w:val="20"/>
          <w:szCs w:val="20"/>
          <w:rtl/>
          <w:lang w:bidi="he-IL"/>
        </w:rPr>
        <w:t>מאגרי</w:t>
      </w:r>
      <w:r w:rsidRPr="00F72DB0">
        <w:rPr>
          <w:rFonts w:ascii="Tahoma" w:hAnsi="Tahoma" w:cs="Tahoma"/>
          <w:sz w:val="20"/>
          <w:szCs w:val="20"/>
          <w:rtl/>
          <w:lang w:bidi="he-IL"/>
        </w:rPr>
        <w:t xml:space="preserve"> המידע של </w:t>
      </w:r>
      <w:r w:rsidRPr="00F72DB0">
        <w:rPr>
          <w:rFonts w:ascii="Tahoma" w:hAnsi="Tahoma" w:cs="Tahoma" w:hint="cs"/>
          <w:sz w:val="20"/>
          <w:szCs w:val="20"/>
          <w:rtl/>
          <w:lang w:bidi="he-IL"/>
        </w:rPr>
        <w:t>ה</w:t>
      </w:r>
      <w:r>
        <w:rPr>
          <w:rFonts w:ascii="Tahoma" w:hAnsi="Tahoma" w:cs="Tahoma" w:hint="cs"/>
          <w:sz w:val="20"/>
          <w:szCs w:val="20"/>
          <w:rtl/>
          <w:lang w:bidi="he-IL"/>
        </w:rPr>
        <w:t>עירייה</w:t>
      </w:r>
      <w:r w:rsidRPr="00F72DB0">
        <w:rPr>
          <w:rFonts w:ascii="Tahoma" w:hAnsi="Tahoma" w:cs="Tahoma"/>
          <w:sz w:val="20"/>
          <w:szCs w:val="20"/>
          <w:rtl/>
          <w:lang w:bidi="he-IL"/>
        </w:rPr>
        <w:t xml:space="preserve"> כתוצאה מדלף מידע לגורמים לא מורשים וכן מאי עמידה בחוק הגנת הפרטיות</w:t>
      </w:r>
      <w:r w:rsidRPr="00F72DB0">
        <w:rPr>
          <w:rFonts w:ascii="Tahoma" w:hAnsi="Tahoma" w:cs="Tahoma" w:hint="cs"/>
          <w:sz w:val="20"/>
          <w:szCs w:val="20"/>
          <w:rtl/>
          <w:lang w:bidi="he-IL"/>
        </w:rPr>
        <w:t xml:space="preserve"> </w:t>
      </w:r>
      <w:r w:rsidRPr="00F72DB0">
        <w:rPr>
          <w:rFonts w:ascii="Tahoma" w:hAnsi="Tahoma" w:cs="Tahoma"/>
          <w:sz w:val="20"/>
          <w:szCs w:val="20"/>
          <w:rtl/>
          <w:lang w:bidi="he-IL"/>
        </w:rPr>
        <w:t>והתקנות הנלוות אליו</w:t>
      </w:r>
      <w:r w:rsidRPr="00F72DB0">
        <w:rPr>
          <w:rFonts w:ascii="Tahoma" w:hAnsi="Tahoma" w:cs="Tahoma"/>
          <w:sz w:val="20"/>
          <w:szCs w:val="20"/>
          <w:rtl/>
        </w:rPr>
        <w:t>.</w:t>
      </w:r>
    </w:p>
    <w:p w:rsidR="00C6043D" w:rsidRDefault="00C6043D" w:rsidP="00C6043D">
      <w:pPr>
        <w:pStyle w:val="ab"/>
        <w:widowControl w:val="0"/>
        <w:numPr>
          <w:ilvl w:val="3"/>
          <w:numId w:val="13"/>
        </w:numPr>
        <w:bidi/>
        <w:spacing w:after="0" w:line="360" w:lineRule="auto"/>
        <w:jc w:val="both"/>
        <w:rPr>
          <w:rFonts w:ascii="Tahoma" w:hAnsi="Tahoma" w:cs="Tahoma"/>
          <w:sz w:val="20"/>
          <w:szCs w:val="20"/>
          <w:lang w:bidi="he-IL"/>
        </w:rPr>
      </w:pPr>
      <w:r w:rsidRPr="00F72DB0">
        <w:rPr>
          <w:rFonts w:ascii="Tahoma" w:hAnsi="Tahoma" w:cs="Tahoma"/>
          <w:sz w:val="20"/>
          <w:szCs w:val="20"/>
          <w:rtl/>
          <w:lang w:bidi="he-IL"/>
        </w:rPr>
        <w:lastRenderedPageBreak/>
        <w:t>אובדן מידע בשל העדר גיבוי</w:t>
      </w:r>
      <w:r w:rsidRPr="00F72DB0">
        <w:rPr>
          <w:rFonts w:ascii="Tahoma" w:hAnsi="Tahoma" w:cs="Tahoma"/>
          <w:sz w:val="20"/>
          <w:szCs w:val="20"/>
          <w:rtl/>
        </w:rPr>
        <w:t>.</w:t>
      </w:r>
    </w:p>
    <w:p w:rsidR="00C6043D" w:rsidRDefault="00C6043D" w:rsidP="00C6043D">
      <w:pPr>
        <w:pStyle w:val="ab"/>
        <w:widowControl w:val="0"/>
        <w:numPr>
          <w:ilvl w:val="3"/>
          <w:numId w:val="13"/>
        </w:numPr>
        <w:bidi/>
        <w:spacing w:after="0" w:line="360" w:lineRule="auto"/>
        <w:jc w:val="both"/>
        <w:rPr>
          <w:rFonts w:ascii="Tahoma" w:hAnsi="Tahoma" w:cs="Tahoma"/>
          <w:sz w:val="20"/>
          <w:szCs w:val="20"/>
          <w:lang w:bidi="he-IL"/>
        </w:rPr>
      </w:pPr>
      <w:r w:rsidRPr="00F72DB0">
        <w:rPr>
          <w:rFonts w:ascii="Tahoma" w:hAnsi="Tahoma" w:cs="Tahoma"/>
          <w:sz w:val="20"/>
          <w:szCs w:val="20"/>
          <w:rtl/>
          <w:lang w:bidi="he-IL"/>
        </w:rPr>
        <w:t>עקיפת הרשאות בשל היעדר בקרות ברמה טכנולוגית</w:t>
      </w:r>
      <w:r w:rsidRPr="00F72DB0">
        <w:rPr>
          <w:rFonts w:ascii="Tahoma" w:hAnsi="Tahoma" w:cs="Tahoma"/>
          <w:sz w:val="20"/>
          <w:szCs w:val="20"/>
          <w:rtl/>
        </w:rPr>
        <w:t>.</w:t>
      </w:r>
    </w:p>
    <w:p w:rsidR="00C6043D" w:rsidRPr="00F72DB0" w:rsidRDefault="00C6043D" w:rsidP="00C6043D">
      <w:pPr>
        <w:pStyle w:val="ab"/>
        <w:widowControl w:val="0"/>
        <w:numPr>
          <w:ilvl w:val="3"/>
          <w:numId w:val="13"/>
        </w:numPr>
        <w:bidi/>
        <w:spacing w:after="0" w:line="360" w:lineRule="auto"/>
        <w:jc w:val="both"/>
        <w:rPr>
          <w:rFonts w:ascii="Tahoma" w:hAnsi="Tahoma" w:cs="Tahoma"/>
          <w:sz w:val="20"/>
          <w:szCs w:val="20"/>
          <w:lang w:bidi="he-IL"/>
        </w:rPr>
      </w:pPr>
      <w:r w:rsidRPr="00F72DB0">
        <w:rPr>
          <w:rFonts w:ascii="Tahoma" w:hAnsi="Tahoma" w:cs="Tahoma"/>
          <w:sz w:val="20"/>
          <w:szCs w:val="20"/>
          <w:rtl/>
          <w:lang w:bidi="he-IL"/>
        </w:rPr>
        <w:t xml:space="preserve">ספקים חיצוניים בעלי יכולת גישה מרחוק </w:t>
      </w:r>
      <w:r w:rsidRPr="00F72DB0">
        <w:rPr>
          <w:rFonts w:ascii="Tahoma" w:hAnsi="Tahoma" w:cs="Tahoma" w:hint="cs"/>
          <w:sz w:val="20"/>
          <w:szCs w:val="20"/>
          <w:rtl/>
          <w:lang w:bidi="he-IL"/>
        </w:rPr>
        <w:t>למאגרי המידע של ה</w:t>
      </w:r>
      <w:r>
        <w:rPr>
          <w:rFonts w:ascii="Tahoma" w:hAnsi="Tahoma" w:cs="Tahoma" w:hint="cs"/>
          <w:sz w:val="20"/>
          <w:szCs w:val="20"/>
          <w:rtl/>
          <w:lang w:bidi="he-IL"/>
        </w:rPr>
        <w:t>עירייה</w:t>
      </w:r>
      <w:r w:rsidRPr="00F72DB0">
        <w:rPr>
          <w:rFonts w:ascii="Tahoma" w:hAnsi="Tahoma" w:cs="Tahoma" w:hint="cs"/>
          <w:sz w:val="20"/>
          <w:szCs w:val="20"/>
          <w:rtl/>
          <w:lang w:bidi="he-IL"/>
        </w:rPr>
        <w:t>.</w:t>
      </w:r>
    </w:p>
    <w:p w:rsidR="00C6043D" w:rsidRPr="00E26501" w:rsidRDefault="00C6043D" w:rsidP="00C6043D">
      <w:pPr>
        <w:pStyle w:val="-"/>
        <w:numPr>
          <w:ilvl w:val="2"/>
          <w:numId w:val="13"/>
        </w:numPr>
        <w:tabs>
          <w:tab w:val="clear" w:pos="1313"/>
        </w:tabs>
        <w:spacing w:after="0" w:line="360" w:lineRule="auto"/>
        <w:jc w:val="both"/>
        <w:rPr>
          <w:rFonts w:ascii="Tahoma" w:eastAsia="Calibri" w:hAnsi="Tahoma" w:cs="Tahoma"/>
          <w:sz w:val="20"/>
          <w:szCs w:val="20"/>
          <w:u w:val="single"/>
        </w:rPr>
      </w:pPr>
      <w:r w:rsidRPr="00E26501">
        <w:rPr>
          <w:rFonts w:ascii="Tahoma" w:eastAsia="Calibri" w:hAnsi="Tahoma" w:cs="Tahoma"/>
          <w:sz w:val="20"/>
          <w:szCs w:val="20"/>
          <w:u w:val="single"/>
          <w:rtl/>
        </w:rPr>
        <w:t>סיכונים ארגוניים ואנושיים:</w:t>
      </w:r>
    </w:p>
    <w:p w:rsidR="00C6043D" w:rsidRDefault="00C6043D" w:rsidP="00C6043D">
      <w:pPr>
        <w:pStyle w:val="ab"/>
        <w:widowControl w:val="0"/>
        <w:numPr>
          <w:ilvl w:val="3"/>
          <w:numId w:val="13"/>
        </w:numPr>
        <w:tabs>
          <w:tab w:val="left" w:pos="1552"/>
        </w:tabs>
        <w:bidi/>
        <w:spacing w:after="0" w:line="360" w:lineRule="auto"/>
        <w:jc w:val="both"/>
        <w:rPr>
          <w:rFonts w:ascii="Tahoma" w:hAnsi="Tahoma" w:cs="Tahoma"/>
          <w:sz w:val="20"/>
          <w:szCs w:val="20"/>
          <w:lang w:bidi="he-IL"/>
        </w:rPr>
      </w:pPr>
      <w:r w:rsidRPr="00FC4A9A">
        <w:rPr>
          <w:rFonts w:ascii="Tahoma" w:hAnsi="Tahoma" w:cs="Tahoma"/>
          <w:sz w:val="20"/>
          <w:szCs w:val="20"/>
          <w:rtl/>
          <w:lang w:bidi="he-IL"/>
        </w:rPr>
        <w:t>פעילות שגויה של משתמשים בשל חוסר מודעות לאבטחת מידע</w:t>
      </w:r>
      <w:r w:rsidRPr="00FC4A9A">
        <w:rPr>
          <w:rFonts w:ascii="Tahoma" w:hAnsi="Tahoma" w:cs="Tahoma"/>
          <w:sz w:val="20"/>
          <w:szCs w:val="20"/>
          <w:rtl/>
        </w:rPr>
        <w:t>.</w:t>
      </w:r>
    </w:p>
    <w:p w:rsidR="00C6043D" w:rsidRDefault="00C6043D" w:rsidP="00C6043D">
      <w:pPr>
        <w:pStyle w:val="ab"/>
        <w:widowControl w:val="0"/>
        <w:numPr>
          <w:ilvl w:val="3"/>
          <w:numId w:val="13"/>
        </w:numPr>
        <w:tabs>
          <w:tab w:val="left" w:pos="1552"/>
        </w:tabs>
        <w:bidi/>
        <w:spacing w:after="0" w:line="360" w:lineRule="auto"/>
        <w:jc w:val="both"/>
        <w:rPr>
          <w:rFonts w:ascii="Tahoma" w:hAnsi="Tahoma" w:cs="Tahoma"/>
          <w:sz w:val="20"/>
          <w:szCs w:val="20"/>
          <w:lang w:bidi="he-IL"/>
        </w:rPr>
      </w:pPr>
      <w:r w:rsidRPr="00F72DB0">
        <w:rPr>
          <w:rFonts w:ascii="Tahoma" w:hAnsi="Tahoma" w:cs="Tahoma"/>
          <w:sz w:val="20"/>
          <w:szCs w:val="20"/>
          <w:rtl/>
          <w:lang w:bidi="he-IL"/>
        </w:rPr>
        <w:t xml:space="preserve">גישת גורמים לא מורשים ופגיעה </w:t>
      </w:r>
      <w:r w:rsidRPr="00F72DB0">
        <w:rPr>
          <w:rFonts w:ascii="Tahoma" w:hAnsi="Tahoma" w:cs="Tahoma" w:hint="cs"/>
          <w:sz w:val="20"/>
          <w:szCs w:val="20"/>
          <w:rtl/>
          <w:lang w:bidi="he-IL"/>
        </w:rPr>
        <w:t>במאגרי המידע ובמערכות הנלוות להם.</w:t>
      </w:r>
    </w:p>
    <w:p w:rsidR="00C6043D" w:rsidRDefault="00C6043D" w:rsidP="00C6043D">
      <w:pPr>
        <w:pStyle w:val="ab"/>
        <w:widowControl w:val="0"/>
        <w:numPr>
          <w:ilvl w:val="3"/>
          <w:numId w:val="13"/>
        </w:numPr>
        <w:tabs>
          <w:tab w:val="left" w:pos="1552"/>
        </w:tabs>
        <w:bidi/>
        <w:spacing w:after="0" w:line="360" w:lineRule="auto"/>
        <w:jc w:val="both"/>
        <w:rPr>
          <w:rFonts w:ascii="Tahoma" w:hAnsi="Tahoma" w:cs="Tahoma"/>
          <w:sz w:val="20"/>
          <w:szCs w:val="20"/>
          <w:lang w:bidi="he-IL"/>
        </w:rPr>
      </w:pPr>
      <w:r w:rsidRPr="00F72DB0">
        <w:rPr>
          <w:rFonts w:ascii="Tahoma" w:hAnsi="Tahoma" w:cs="Tahoma"/>
          <w:sz w:val="20"/>
          <w:szCs w:val="20"/>
          <w:rtl/>
          <w:lang w:bidi="he-IL"/>
        </w:rPr>
        <w:t>חוסר התאמה בין מצבת כ</w:t>
      </w:r>
      <w:r w:rsidRPr="00F72DB0">
        <w:rPr>
          <w:rFonts w:ascii="Tahoma" w:hAnsi="Tahoma" w:cs="Tahoma" w:hint="cs"/>
          <w:sz w:val="20"/>
          <w:szCs w:val="20"/>
          <w:rtl/>
          <w:lang w:bidi="he-IL"/>
        </w:rPr>
        <w:t>ו</w:t>
      </w:r>
      <w:r w:rsidRPr="00F72DB0">
        <w:rPr>
          <w:rFonts w:ascii="Tahoma" w:hAnsi="Tahoma" w:cs="Tahoma"/>
          <w:sz w:val="20"/>
          <w:szCs w:val="20"/>
          <w:rtl/>
          <w:lang w:bidi="he-IL"/>
        </w:rPr>
        <w:t>ח האדם בפועל למצבת כ</w:t>
      </w:r>
      <w:r w:rsidRPr="00F72DB0">
        <w:rPr>
          <w:rFonts w:ascii="Tahoma" w:hAnsi="Tahoma" w:cs="Tahoma" w:hint="cs"/>
          <w:sz w:val="20"/>
          <w:szCs w:val="20"/>
          <w:rtl/>
          <w:lang w:bidi="he-IL"/>
        </w:rPr>
        <w:t>ו</w:t>
      </w:r>
      <w:r w:rsidRPr="00F72DB0">
        <w:rPr>
          <w:rFonts w:ascii="Tahoma" w:hAnsi="Tahoma" w:cs="Tahoma"/>
          <w:sz w:val="20"/>
          <w:szCs w:val="20"/>
          <w:rtl/>
          <w:lang w:bidi="he-IL"/>
        </w:rPr>
        <w:t>ח האדם ב</w:t>
      </w:r>
      <w:r w:rsidRPr="00F72DB0">
        <w:rPr>
          <w:rFonts w:ascii="Tahoma" w:hAnsi="Tahoma" w:cs="Tahoma" w:hint="cs"/>
          <w:sz w:val="20"/>
          <w:szCs w:val="20"/>
          <w:rtl/>
          <w:lang w:bidi="he-IL"/>
        </w:rPr>
        <w:t>מאגרי המידע וב</w:t>
      </w:r>
      <w:r w:rsidRPr="00F72DB0">
        <w:rPr>
          <w:rFonts w:ascii="Tahoma" w:hAnsi="Tahoma" w:cs="Tahoma"/>
          <w:sz w:val="20"/>
          <w:szCs w:val="20"/>
          <w:rtl/>
          <w:lang w:bidi="he-IL"/>
        </w:rPr>
        <w:t>מערכות</w:t>
      </w:r>
      <w:r w:rsidRPr="00F72DB0">
        <w:rPr>
          <w:rFonts w:ascii="Tahoma" w:hAnsi="Tahoma" w:cs="Tahoma" w:hint="cs"/>
          <w:sz w:val="20"/>
          <w:szCs w:val="20"/>
          <w:rtl/>
          <w:lang w:bidi="he-IL"/>
        </w:rPr>
        <w:t>.</w:t>
      </w:r>
    </w:p>
    <w:p w:rsidR="00C6043D" w:rsidRDefault="00C6043D" w:rsidP="00C6043D">
      <w:pPr>
        <w:pStyle w:val="ab"/>
        <w:widowControl w:val="0"/>
        <w:numPr>
          <w:ilvl w:val="3"/>
          <w:numId w:val="13"/>
        </w:numPr>
        <w:tabs>
          <w:tab w:val="left" w:pos="1552"/>
        </w:tabs>
        <w:bidi/>
        <w:spacing w:after="0" w:line="360" w:lineRule="auto"/>
        <w:jc w:val="both"/>
        <w:rPr>
          <w:rFonts w:ascii="Tahoma" w:hAnsi="Tahoma" w:cs="Tahoma"/>
          <w:sz w:val="20"/>
          <w:szCs w:val="20"/>
          <w:lang w:bidi="he-IL"/>
        </w:rPr>
      </w:pPr>
      <w:r w:rsidRPr="00F72DB0">
        <w:rPr>
          <w:rFonts w:ascii="Tahoma" w:hAnsi="Tahoma" w:cs="Tahoma"/>
          <w:sz w:val="20"/>
          <w:szCs w:val="20"/>
          <w:rtl/>
          <w:lang w:bidi="he-IL"/>
        </w:rPr>
        <w:t>העברת קבצים ומסמכים באופן לא מאובטח ו</w:t>
      </w:r>
      <w:r w:rsidRPr="00F72DB0">
        <w:rPr>
          <w:rFonts w:ascii="Tahoma" w:hAnsi="Tahoma" w:cs="Tahoma"/>
          <w:sz w:val="20"/>
          <w:szCs w:val="20"/>
          <w:rtl/>
        </w:rPr>
        <w:t>/</w:t>
      </w:r>
      <w:r w:rsidRPr="00F72DB0">
        <w:rPr>
          <w:rFonts w:ascii="Tahoma" w:hAnsi="Tahoma" w:cs="Tahoma"/>
          <w:sz w:val="20"/>
          <w:szCs w:val="20"/>
          <w:rtl/>
          <w:lang w:bidi="he-IL"/>
        </w:rPr>
        <w:t>או לגורמים לא מוסמכים</w:t>
      </w:r>
      <w:r w:rsidRPr="00F72DB0">
        <w:rPr>
          <w:rFonts w:ascii="Tahoma" w:hAnsi="Tahoma" w:cs="Tahoma"/>
          <w:sz w:val="20"/>
          <w:szCs w:val="20"/>
          <w:rtl/>
        </w:rPr>
        <w:t>.</w:t>
      </w:r>
    </w:p>
    <w:p w:rsidR="00C6043D" w:rsidRDefault="00C6043D" w:rsidP="00C6043D">
      <w:pPr>
        <w:pStyle w:val="ab"/>
        <w:widowControl w:val="0"/>
        <w:numPr>
          <w:ilvl w:val="3"/>
          <w:numId w:val="13"/>
        </w:numPr>
        <w:tabs>
          <w:tab w:val="left" w:pos="1552"/>
        </w:tabs>
        <w:bidi/>
        <w:spacing w:after="0" w:line="360" w:lineRule="auto"/>
        <w:jc w:val="both"/>
        <w:rPr>
          <w:rFonts w:ascii="Tahoma" w:hAnsi="Tahoma" w:cs="Tahoma"/>
          <w:sz w:val="20"/>
          <w:szCs w:val="20"/>
          <w:lang w:bidi="he-IL"/>
        </w:rPr>
      </w:pPr>
      <w:r w:rsidRPr="00F72DB0">
        <w:rPr>
          <w:rFonts w:ascii="Tahoma" w:hAnsi="Tahoma" w:cs="Tahoma"/>
          <w:sz w:val="20"/>
          <w:szCs w:val="20"/>
          <w:rtl/>
          <w:lang w:bidi="he-IL"/>
        </w:rPr>
        <w:t>נזקים פיזיים ל</w:t>
      </w:r>
      <w:r w:rsidRPr="00F72DB0">
        <w:rPr>
          <w:rFonts w:ascii="Tahoma" w:hAnsi="Tahoma" w:cs="Tahoma" w:hint="cs"/>
          <w:sz w:val="20"/>
          <w:szCs w:val="20"/>
          <w:rtl/>
          <w:lang w:bidi="he-IL"/>
        </w:rPr>
        <w:t>מאגרי המידע ול</w:t>
      </w:r>
      <w:r w:rsidRPr="00F72DB0">
        <w:rPr>
          <w:rFonts w:ascii="Tahoma" w:hAnsi="Tahoma" w:cs="Tahoma"/>
          <w:sz w:val="20"/>
          <w:szCs w:val="20"/>
          <w:rtl/>
          <w:lang w:bidi="he-IL"/>
        </w:rPr>
        <w:t>ציוד חומרה ותקשורת</w:t>
      </w:r>
      <w:r w:rsidRPr="00F72DB0">
        <w:rPr>
          <w:rFonts w:ascii="Tahoma" w:hAnsi="Tahoma" w:cs="Tahoma"/>
          <w:sz w:val="20"/>
          <w:szCs w:val="20"/>
          <w:rtl/>
        </w:rPr>
        <w:t>.</w:t>
      </w:r>
    </w:p>
    <w:p w:rsidR="00C6043D" w:rsidRDefault="00C6043D" w:rsidP="00C6043D">
      <w:pPr>
        <w:pStyle w:val="ab"/>
        <w:widowControl w:val="0"/>
        <w:numPr>
          <w:ilvl w:val="3"/>
          <w:numId w:val="13"/>
        </w:numPr>
        <w:tabs>
          <w:tab w:val="left" w:pos="1552"/>
        </w:tabs>
        <w:bidi/>
        <w:spacing w:after="0" w:line="360" w:lineRule="auto"/>
        <w:jc w:val="both"/>
        <w:rPr>
          <w:rFonts w:ascii="Tahoma" w:hAnsi="Tahoma" w:cs="Tahoma"/>
          <w:sz w:val="20"/>
          <w:szCs w:val="20"/>
          <w:lang w:bidi="he-IL"/>
        </w:rPr>
      </w:pPr>
      <w:r w:rsidRPr="00F72DB0">
        <w:rPr>
          <w:rFonts w:ascii="Tahoma" w:hAnsi="Tahoma" w:cs="Tahoma"/>
          <w:sz w:val="20"/>
          <w:szCs w:val="20"/>
          <w:rtl/>
          <w:lang w:bidi="he-IL"/>
        </w:rPr>
        <w:t>אובדן או גניבת ציוד מחשוב נייד ונייח ומסמכים המכילים מידע רגיש</w:t>
      </w:r>
      <w:r w:rsidRPr="00F72DB0">
        <w:rPr>
          <w:rFonts w:ascii="Tahoma" w:hAnsi="Tahoma" w:cs="Tahoma"/>
          <w:sz w:val="20"/>
          <w:szCs w:val="20"/>
          <w:rtl/>
        </w:rPr>
        <w:t>.</w:t>
      </w:r>
    </w:p>
    <w:p w:rsidR="00C6043D" w:rsidRDefault="00C6043D" w:rsidP="00C6043D">
      <w:pPr>
        <w:pStyle w:val="ab"/>
        <w:widowControl w:val="0"/>
        <w:numPr>
          <w:ilvl w:val="1"/>
          <w:numId w:val="13"/>
        </w:numPr>
        <w:tabs>
          <w:tab w:val="left" w:pos="1552"/>
        </w:tabs>
        <w:bidi/>
        <w:spacing w:after="0" w:line="360" w:lineRule="auto"/>
        <w:jc w:val="both"/>
        <w:rPr>
          <w:rFonts w:ascii="Tahoma" w:hAnsi="Tahoma" w:cs="Tahoma"/>
          <w:sz w:val="20"/>
          <w:szCs w:val="20"/>
          <w:lang w:bidi="he-IL"/>
        </w:rPr>
      </w:pPr>
      <w:r>
        <w:rPr>
          <w:rFonts w:ascii="Tahoma" w:hAnsi="Tahoma" w:cs="Tahoma" w:hint="cs"/>
          <w:sz w:val="20"/>
          <w:szCs w:val="20"/>
          <w:rtl/>
          <w:lang w:bidi="he-IL"/>
        </w:rPr>
        <w:t>אירועי אבטחת מידע</w:t>
      </w:r>
    </w:p>
    <w:p w:rsidR="00C6043D" w:rsidRDefault="00C6043D" w:rsidP="00C6043D">
      <w:pPr>
        <w:pStyle w:val="ab"/>
        <w:numPr>
          <w:ilvl w:val="2"/>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t>המנמ"ר</w:t>
      </w:r>
      <w:r w:rsidRPr="00A719FD">
        <w:rPr>
          <w:rFonts w:ascii="Tahoma" w:hAnsi="Tahoma" w:cs="Tahoma" w:hint="cs"/>
          <w:sz w:val="20"/>
          <w:szCs w:val="20"/>
          <w:rtl/>
          <w:lang w:bidi="he-IL"/>
        </w:rPr>
        <w:t xml:space="preserve"> אחראי לתיעוד כל מקרה בו התגלה אירוע המעלה חשש לפגיעה בשלמות המידע, לשימוש בו בלא הרשאה או לחריגה מהרשאה</w:t>
      </w:r>
      <w:r>
        <w:rPr>
          <w:rFonts w:ascii="Tahoma" w:hAnsi="Tahoma" w:cs="Tahoma" w:hint="cs"/>
          <w:sz w:val="20"/>
          <w:szCs w:val="20"/>
          <w:rtl/>
          <w:lang w:bidi="he-IL"/>
        </w:rPr>
        <w:t>, במערכות שמתופעלות על ידי העירייה</w:t>
      </w:r>
      <w:r w:rsidRPr="00A719FD">
        <w:rPr>
          <w:rFonts w:ascii="Tahoma" w:hAnsi="Tahoma" w:cs="Tahoma" w:hint="cs"/>
          <w:sz w:val="20"/>
          <w:szCs w:val="20"/>
          <w:rtl/>
          <w:lang w:bidi="he-IL"/>
        </w:rPr>
        <w:t xml:space="preserve"> (להלן : "אירועי אבטחה"). </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lastRenderedPageBreak/>
        <w:t>ספקים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אשר</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מחזיקים</w:t>
      </w:r>
      <w:r w:rsidRPr="009100BA">
        <w:rPr>
          <w:rFonts w:ascii="Tahoma" w:hAnsi="Tahoma" w:cs="Tahoma"/>
          <w:sz w:val="20"/>
          <w:szCs w:val="20"/>
          <w:rtl/>
          <w:lang w:bidi="he-IL"/>
        </w:rPr>
        <w:t xml:space="preserve">/מנהלים </w:t>
      </w:r>
      <w:r w:rsidRPr="009100BA">
        <w:rPr>
          <w:rFonts w:ascii="Tahoma" w:hAnsi="Tahoma" w:cs="Tahoma" w:hint="eastAsia"/>
          <w:sz w:val="20"/>
          <w:szCs w:val="20"/>
          <w:rtl/>
          <w:lang w:bidi="he-IL"/>
        </w:rPr>
        <w:t>מאגרי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ומערכות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מאגרי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אחראים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לאירועי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אבטחת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במערכות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המאגרים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שברשותם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לגבי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ושירותים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של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w:t>
      </w:r>
      <w:r>
        <w:rPr>
          <w:rFonts w:ascii="Tahoma" w:hAnsi="Tahoma" w:cs="Tahoma" w:hint="eastAsia"/>
          <w:sz w:val="20"/>
          <w:szCs w:val="20"/>
          <w:rtl/>
          <w:lang w:bidi="he-IL"/>
        </w:rPr>
        <w:t>עירייה</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ולתיעוד</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האירועים</w:t>
      </w:r>
      <w:r w:rsidRPr="009100BA">
        <w:rPr>
          <w:rFonts w:ascii="Tahoma" w:hAnsi="Tahoma" w:cs="Tahoma"/>
          <w:sz w:val="20"/>
          <w:szCs w:val="20"/>
          <w:rtl/>
          <w:lang w:bidi="he-IL"/>
        </w:rPr>
        <w:t>.</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תיעוד</w:t>
      </w:r>
      <w:r w:rsidRPr="009100BA">
        <w:rPr>
          <w:rFonts w:ascii="Tahoma" w:hAnsi="Tahoma" w:cs="Tahoma"/>
          <w:sz w:val="20"/>
          <w:szCs w:val="20"/>
          <w:rtl/>
          <w:lang w:bidi="he-IL"/>
        </w:rPr>
        <w:t xml:space="preserve"> זה יבוסס, ככל האפשר, על רישום אוטומטי. התיעוד יכלול, בין היתר, הליכי שחזור המידע ובכלל זה את זהותו של מי שביצע את הליכי השחזור ופרטי המידע ששוחזר. </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במאגרי</w:t>
      </w:r>
      <w:r w:rsidRPr="009100BA">
        <w:rPr>
          <w:rFonts w:ascii="Tahoma" w:hAnsi="Tahoma" w:cs="Tahoma"/>
          <w:sz w:val="20"/>
          <w:szCs w:val="20"/>
          <w:rtl/>
          <w:lang w:bidi="he-IL"/>
        </w:rPr>
        <w:t xml:space="preserve"> מידע בעלי רמת אבטחת בינונית, יקיים המנמ"ר דיון לעניין אירועי האבטחה, אחת לשנה לפחות ויבחן את הצורך בעדכונו של נוהל </w:t>
      </w:r>
      <w:r>
        <w:rPr>
          <w:rFonts w:ascii="Tahoma" w:hAnsi="Tahoma" w:cs="Tahoma" w:hint="cs"/>
          <w:sz w:val="20"/>
          <w:szCs w:val="20"/>
          <w:rtl/>
          <w:lang w:bidi="he-IL"/>
        </w:rPr>
        <w:t>זה</w:t>
      </w:r>
      <w:r w:rsidRPr="009100BA">
        <w:rPr>
          <w:rFonts w:ascii="Tahoma" w:hAnsi="Tahoma" w:cs="Tahoma"/>
          <w:sz w:val="20"/>
          <w:szCs w:val="20"/>
          <w:rtl/>
          <w:lang w:bidi="he-IL"/>
        </w:rPr>
        <w:t xml:space="preserve">. </w:t>
      </w:r>
    </w:p>
    <w:p w:rsidR="00C6043D" w:rsidRPr="009100BA" w:rsidRDefault="00C6043D" w:rsidP="00C6043D">
      <w:pPr>
        <w:pStyle w:val="ab"/>
        <w:numPr>
          <w:ilvl w:val="2"/>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t xml:space="preserve">במאגרי מידע בעלי רמת אבטחה גבוהה, </w:t>
      </w:r>
      <w:r w:rsidRPr="00984BBB">
        <w:rPr>
          <w:rFonts w:ascii="Tahoma" w:hAnsi="Tahoma" w:cs="Tahoma" w:hint="cs"/>
          <w:sz w:val="20"/>
          <w:szCs w:val="20"/>
          <w:rtl/>
          <w:lang w:bidi="he-IL"/>
        </w:rPr>
        <w:t xml:space="preserve">, יקיים המנמ"ר דיון לעניין אירועי האבטחה, אחת </w:t>
      </w:r>
      <w:r>
        <w:rPr>
          <w:rFonts w:ascii="Tahoma" w:hAnsi="Tahoma" w:cs="Tahoma" w:hint="cs"/>
          <w:sz w:val="20"/>
          <w:szCs w:val="20"/>
          <w:rtl/>
          <w:lang w:bidi="he-IL"/>
        </w:rPr>
        <w:t>לרבעון</w:t>
      </w:r>
      <w:r w:rsidRPr="00984BBB">
        <w:rPr>
          <w:rFonts w:ascii="Tahoma" w:hAnsi="Tahoma" w:cs="Tahoma" w:hint="cs"/>
          <w:sz w:val="20"/>
          <w:szCs w:val="20"/>
          <w:rtl/>
          <w:lang w:bidi="he-IL"/>
        </w:rPr>
        <w:t xml:space="preserve"> לפחות ויבחן את הצורך בעדכונו של נוהל זה. </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המנמ</w:t>
      </w:r>
      <w:r w:rsidRPr="009100BA">
        <w:rPr>
          <w:rFonts w:ascii="Tahoma" w:hAnsi="Tahoma" w:cs="Tahoma"/>
          <w:sz w:val="20"/>
          <w:szCs w:val="20"/>
          <w:rtl/>
          <w:lang w:bidi="he-IL"/>
        </w:rPr>
        <w:t>"ר ידווח, באופן מיידי, ליועץ המשפטי של ה</w:t>
      </w:r>
      <w:r>
        <w:rPr>
          <w:rFonts w:ascii="Tahoma" w:hAnsi="Tahoma" w:cs="Tahoma"/>
          <w:sz w:val="20"/>
          <w:szCs w:val="20"/>
          <w:rtl/>
          <w:lang w:bidi="he-IL"/>
        </w:rPr>
        <w:t>עירייה</w:t>
      </w:r>
      <w:r w:rsidRPr="009100BA">
        <w:rPr>
          <w:rFonts w:ascii="Tahoma" w:hAnsi="Tahoma" w:cs="Tahoma"/>
          <w:sz w:val="20"/>
          <w:szCs w:val="20"/>
          <w:rtl/>
          <w:lang w:bidi="he-IL"/>
        </w:rPr>
        <w:t xml:space="preserve"> בקרות אירוע אבטחה </w:t>
      </w:r>
      <w:r w:rsidRPr="009100BA">
        <w:rPr>
          <w:rFonts w:ascii="Tahoma" w:hAnsi="Tahoma" w:cs="Tahoma" w:hint="eastAsia"/>
          <w:sz w:val="20"/>
          <w:szCs w:val="20"/>
          <w:u w:val="single"/>
          <w:rtl/>
          <w:lang w:bidi="he-IL"/>
        </w:rPr>
        <w:t>חמור</w:t>
      </w:r>
      <w:r w:rsidRPr="009100BA">
        <w:rPr>
          <w:rFonts w:ascii="Tahoma" w:hAnsi="Tahoma" w:cs="Tahoma"/>
          <w:sz w:val="20"/>
          <w:szCs w:val="20"/>
          <w:rtl/>
          <w:lang w:bidi="he-IL"/>
        </w:rPr>
        <w:t xml:space="preserve"> וכן ידווח לו על הצעדים שנקט בעקבות האירוע. היועץ המשפטי של ה</w:t>
      </w:r>
      <w:r>
        <w:rPr>
          <w:rFonts w:ascii="Tahoma" w:hAnsi="Tahoma" w:cs="Tahoma"/>
          <w:sz w:val="20"/>
          <w:szCs w:val="20"/>
          <w:rtl/>
          <w:lang w:bidi="he-IL"/>
        </w:rPr>
        <w:t>עירייה</w:t>
      </w:r>
      <w:r w:rsidRPr="009100BA">
        <w:rPr>
          <w:rFonts w:ascii="Tahoma" w:hAnsi="Tahoma" w:cs="Tahoma"/>
          <w:sz w:val="20"/>
          <w:szCs w:val="20"/>
          <w:rtl/>
          <w:lang w:bidi="he-IL"/>
        </w:rPr>
        <w:t xml:space="preserve"> ידווח לרשם באופן מיידי בקרות אירוע אבטחת מידע </w:t>
      </w:r>
      <w:r w:rsidRPr="009100BA">
        <w:rPr>
          <w:rFonts w:ascii="Tahoma" w:hAnsi="Tahoma" w:cs="Tahoma" w:hint="eastAsia"/>
          <w:sz w:val="20"/>
          <w:szCs w:val="20"/>
          <w:u w:val="single"/>
          <w:rtl/>
          <w:lang w:bidi="he-IL"/>
        </w:rPr>
        <w:t>חמור</w:t>
      </w:r>
      <w:r w:rsidRPr="009100BA">
        <w:rPr>
          <w:rFonts w:ascii="Tahoma" w:hAnsi="Tahoma" w:cs="Tahoma"/>
          <w:sz w:val="20"/>
          <w:szCs w:val="20"/>
          <w:rtl/>
          <w:lang w:bidi="he-IL"/>
        </w:rPr>
        <w:t xml:space="preserve"> וכן ידווח לו על הצעדים שננקטו בעקבות האירוע. </w:t>
      </w:r>
    </w:p>
    <w:p w:rsidR="00C6043D" w:rsidRPr="009100BA"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המנמ</w:t>
      </w:r>
      <w:r w:rsidRPr="009100BA">
        <w:rPr>
          <w:rFonts w:ascii="Tahoma" w:hAnsi="Tahoma" w:cs="Tahoma"/>
          <w:sz w:val="20"/>
          <w:szCs w:val="20"/>
          <w:rtl/>
          <w:lang w:bidi="he-IL"/>
        </w:rPr>
        <w:t xml:space="preserve">"ר והספקים ישמרו תיעוד של אירועי האבטחה והנתונים שיצברו בהתאם לסעיף </w:t>
      </w:r>
      <w:r>
        <w:rPr>
          <w:rFonts w:ascii="Tahoma" w:hAnsi="Tahoma" w:cs="Tahoma" w:hint="cs"/>
          <w:sz w:val="20"/>
          <w:szCs w:val="20"/>
          <w:rtl/>
          <w:lang w:bidi="he-IL"/>
        </w:rPr>
        <w:t>זה</w:t>
      </w:r>
      <w:r w:rsidRPr="009100BA">
        <w:rPr>
          <w:rFonts w:ascii="Tahoma" w:hAnsi="Tahoma" w:cs="Tahoma"/>
          <w:sz w:val="20"/>
          <w:szCs w:val="20"/>
          <w:rtl/>
          <w:lang w:bidi="he-IL"/>
        </w:rPr>
        <w:t xml:space="preserve"> באופן מאובטח למשך 24 חודשים, לכל הפחות. </w:t>
      </w:r>
    </w:p>
    <w:p w:rsidR="00C6043D" w:rsidRDefault="00C6043D" w:rsidP="00C6043D">
      <w:pPr>
        <w:pStyle w:val="ab"/>
        <w:widowControl w:val="0"/>
        <w:numPr>
          <w:ilvl w:val="1"/>
          <w:numId w:val="13"/>
        </w:numPr>
        <w:tabs>
          <w:tab w:val="left" w:pos="1552"/>
        </w:tabs>
        <w:bidi/>
        <w:spacing w:after="0" w:line="360" w:lineRule="auto"/>
        <w:jc w:val="both"/>
        <w:rPr>
          <w:rFonts w:ascii="Tahoma" w:hAnsi="Tahoma" w:cs="Tahoma"/>
          <w:sz w:val="20"/>
          <w:szCs w:val="20"/>
          <w:lang w:bidi="he-IL"/>
        </w:rPr>
      </w:pPr>
      <w:r>
        <w:rPr>
          <w:rFonts w:ascii="Tahoma" w:hAnsi="Tahoma" w:cs="Tahoma" w:hint="cs"/>
          <w:sz w:val="20"/>
          <w:szCs w:val="20"/>
          <w:rtl/>
          <w:lang w:bidi="he-IL"/>
        </w:rPr>
        <w:t>הוראות לגבי התמודדות עם אירועי אבטחת מידע</w:t>
      </w:r>
    </w:p>
    <w:p w:rsidR="00C6043D" w:rsidRDefault="00C6043D" w:rsidP="00C6043D">
      <w:pPr>
        <w:pStyle w:val="ab"/>
        <w:numPr>
          <w:ilvl w:val="2"/>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lastRenderedPageBreak/>
        <w:t>מנהל המאגר יכלול במסגרת הדרכות המודעות לעובדים, הנחיה לגבי חשיבות הזיהוי והדיווח על אירועים חשודים וחשיבות מהירות הדיווח למנמ"ר ולמנהל המאגר.</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המנמ</w:t>
      </w:r>
      <w:r w:rsidRPr="009100BA">
        <w:rPr>
          <w:rFonts w:ascii="Tahoma" w:hAnsi="Tahoma" w:cs="Tahoma"/>
          <w:sz w:val="20"/>
          <w:szCs w:val="20"/>
          <w:rtl/>
          <w:lang w:bidi="he-IL"/>
        </w:rPr>
        <w:t xml:space="preserve">"ר </w:t>
      </w:r>
      <w:r w:rsidRPr="009100BA">
        <w:rPr>
          <w:rFonts w:ascii="Tahoma" w:hAnsi="Tahoma" w:cs="Tahoma" w:hint="eastAsia"/>
          <w:sz w:val="20"/>
          <w:szCs w:val="20"/>
          <w:rtl/>
          <w:lang w:bidi="he-IL"/>
        </w:rPr>
        <w:t>יבקש</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מכל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ספק</w:t>
      </w:r>
      <w:r>
        <w:rPr>
          <w:rFonts w:ascii="Tahoma" w:hAnsi="Tahoma" w:cs="Tahoma" w:hint="cs"/>
          <w:sz w:val="20"/>
          <w:szCs w:val="20"/>
          <w:rtl/>
          <w:lang w:bidi="he-IL"/>
        </w:rPr>
        <w:t>,</w:t>
      </w:r>
      <w:r w:rsidRPr="009100BA">
        <w:rPr>
          <w:rFonts w:ascii="Tahoma" w:hAnsi="Tahoma" w:cs="Tahoma"/>
          <w:sz w:val="20"/>
          <w:szCs w:val="20"/>
          <w:rtl/>
          <w:lang w:bidi="he-IL"/>
        </w:rPr>
        <w:t xml:space="preserve"> אשר קיימת לו נגישות למערכות המחשבים ולמידע רגיש של ה</w:t>
      </w:r>
      <w:r>
        <w:rPr>
          <w:rFonts w:ascii="Tahoma" w:hAnsi="Tahoma" w:cs="Tahoma"/>
          <w:sz w:val="20"/>
          <w:szCs w:val="20"/>
          <w:rtl/>
          <w:lang w:bidi="he-IL"/>
        </w:rPr>
        <w:t>עירייה</w:t>
      </w:r>
      <w:r w:rsidRPr="009100BA">
        <w:rPr>
          <w:rFonts w:ascii="Tahoma" w:hAnsi="Tahoma" w:cs="Tahoma"/>
          <w:sz w:val="20"/>
          <w:szCs w:val="20"/>
          <w:rtl/>
          <w:lang w:bidi="he-IL"/>
        </w:rPr>
        <w:t>, התחייבות לפיה כל אירוע אבטחת מידע במערכות המחשוב שלהם, אשר נוגעות למערכות המחשוב של ה</w:t>
      </w:r>
      <w:r>
        <w:rPr>
          <w:rFonts w:ascii="Tahoma" w:hAnsi="Tahoma" w:cs="Tahoma"/>
          <w:sz w:val="20"/>
          <w:szCs w:val="20"/>
          <w:rtl/>
          <w:lang w:bidi="he-IL"/>
        </w:rPr>
        <w:t>עירייה</w:t>
      </w:r>
      <w:r w:rsidRPr="009100BA">
        <w:rPr>
          <w:rFonts w:ascii="Tahoma" w:hAnsi="Tahoma" w:cs="Tahoma"/>
          <w:sz w:val="20"/>
          <w:szCs w:val="20"/>
          <w:rtl/>
          <w:lang w:bidi="he-IL"/>
        </w:rPr>
        <w:t xml:space="preserve"> או למידע של ה</w:t>
      </w:r>
      <w:r>
        <w:rPr>
          <w:rFonts w:ascii="Tahoma" w:hAnsi="Tahoma" w:cs="Tahoma"/>
          <w:sz w:val="20"/>
          <w:szCs w:val="20"/>
          <w:rtl/>
          <w:lang w:bidi="he-IL"/>
        </w:rPr>
        <w:t>עירייה</w:t>
      </w:r>
      <w:r w:rsidRPr="009100BA">
        <w:rPr>
          <w:rFonts w:ascii="Tahoma" w:hAnsi="Tahoma" w:cs="Tahoma"/>
          <w:sz w:val="20"/>
          <w:szCs w:val="20"/>
          <w:rtl/>
          <w:lang w:bidi="he-IL"/>
        </w:rPr>
        <w:t xml:space="preserve">, ידווח גם </w:t>
      </w:r>
      <w:r w:rsidRPr="009100BA">
        <w:rPr>
          <w:rFonts w:ascii="Tahoma" w:hAnsi="Tahoma" w:cs="Tahoma" w:hint="eastAsia"/>
          <w:sz w:val="20"/>
          <w:szCs w:val="20"/>
          <w:rtl/>
          <w:lang w:bidi="he-IL"/>
        </w:rPr>
        <w:t>למנמ</w:t>
      </w:r>
      <w:r w:rsidRPr="009100BA">
        <w:rPr>
          <w:rFonts w:ascii="Tahoma" w:hAnsi="Tahoma" w:cs="Tahoma"/>
          <w:sz w:val="20"/>
          <w:szCs w:val="20"/>
          <w:rtl/>
          <w:lang w:bidi="he-IL"/>
        </w:rPr>
        <w:t>"ר ה</w:t>
      </w:r>
      <w:r>
        <w:rPr>
          <w:rFonts w:ascii="Tahoma" w:hAnsi="Tahoma" w:cs="Tahoma"/>
          <w:sz w:val="20"/>
          <w:szCs w:val="20"/>
          <w:rtl/>
          <w:lang w:bidi="he-IL"/>
        </w:rPr>
        <w:t>עירייה</w:t>
      </w:r>
      <w:r w:rsidRPr="009100BA">
        <w:rPr>
          <w:rFonts w:ascii="Tahoma" w:hAnsi="Tahoma" w:cs="Tahoma"/>
          <w:sz w:val="20"/>
          <w:szCs w:val="20"/>
          <w:rtl/>
          <w:lang w:bidi="he-IL"/>
        </w:rPr>
        <w:t xml:space="preserve">. </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אירוע</w:t>
      </w:r>
      <w:r w:rsidRPr="009100BA">
        <w:rPr>
          <w:rFonts w:ascii="Tahoma" w:hAnsi="Tahoma" w:cs="Tahoma"/>
          <w:sz w:val="20"/>
          <w:szCs w:val="20"/>
          <w:rtl/>
          <w:lang w:bidi="he-IL"/>
        </w:rPr>
        <w:t xml:space="preserve"> שזוהה ואושר כאירוע אבטחת מידע על ידי המנמ"ר, יעבור תהליך סיווג על ידי המנמ"ר, אשר במסגרתו יגדיר את חומרתו. חומרת האירוע נקבעת לפי גודל והיקף הנזק הצפוי כתוצאה מהאירוע ו/או הנזק שכבר נגרם, ותקבע את דרך הטיפול באירוע והדרגים המיודעים והאחראים. </w:t>
      </w:r>
    </w:p>
    <w:p w:rsidR="00C6043D" w:rsidRPr="009100BA"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המנמ</w:t>
      </w:r>
      <w:r w:rsidRPr="009100BA">
        <w:rPr>
          <w:rFonts w:ascii="Tahoma" w:hAnsi="Tahoma" w:cs="Tahoma"/>
          <w:sz w:val="20"/>
          <w:szCs w:val="20"/>
          <w:rtl/>
          <w:lang w:bidi="he-IL"/>
        </w:rPr>
        <w:t xml:space="preserve">"ר </w:t>
      </w:r>
      <w:r w:rsidRPr="009100BA">
        <w:rPr>
          <w:rFonts w:ascii="Tahoma" w:hAnsi="Tahoma" w:cs="Tahoma" w:hint="eastAsia"/>
          <w:sz w:val="20"/>
          <w:szCs w:val="20"/>
          <w:rtl/>
          <w:lang w:bidi="he-IL"/>
        </w:rPr>
        <w:t>יקבע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דרגת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חומרת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האירוע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לפי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גודל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הנזק</w:t>
      </w:r>
      <w:r w:rsidRPr="009100BA">
        <w:rPr>
          <w:rFonts w:ascii="Tahoma" w:hAnsi="Tahoma" w:cs="Tahoma"/>
          <w:sz w:val="20"/>
          <w:szCs w:val="20"/>
          <w:rtl/>
          <w:lang w:bidi="he-IL"/>
        </w:rPr>
        <w:t>:</w:t>
      </w:r>
    </w:p>
    <w:p w:rsidR="00C6043D" w:rsidRDefault="00C6043D" w:rsidP="00C6043D">
      <w:pPr>
        <w:pStyle w:val="ab"/>
        <w:numPr>
          <w:ilvl w:val="3"/>
          <w:numId w:val="13"/>
        </w:numPr>
        <w:bidi/>
        <w:spacing w:line="360" w:lineRule="auto"/>
        <w:jc w:val="both"/>
        <w:rPr>
          <w:rFonts w:ascii="Tahoma" w:hAnsi="Tahoma" w:cs="Tahoma"/>
          <w:sz w:val="20"/>
          <w:szCs w:val="20"/>
        </w:rPr>
      </w:pPr>
      <w:r w:rsidRPr="0051241A">
        <w:rPr>
          <w:rFonts w:ascii="Tahoma" w:hAnsi="Tahoma" w:cs="Tahoma"/>
          <w:sz w:val="20"/>
          <w:szCs w:val="20"/>
          <w:rtl/>
          <w:lang w:bidi="he-IL"/>
        </w:rPr>
        <w:t>מקומית – אירוע הגורם לנזק מקומי כהפרעה מועטה של פעילות ואינו מסוגל להתפשט למערכות אחרות (הדבקות בו</w:t>
      </w:r>
      <w:r>
        <w:rPr>
          <w:rFonts w:ascii="Tahoma" w:hAnsi="Tahoma" w:cs="Tahoma" w:hint="cs"/>
          <w:sz w:val="20"/>
          <w:szCs w:val="20"/>
          <w:rtl/>
          <w:lang w:bidi="he-IL"/>
        </w:rPr>
        <w:t>ו</w:t>
      </w:r>
      <w:r w:rsidRPr="0051241A">
        <w:rPr>
          <w:rFonts w:ascii="Tahoma" w:hAnsi="Tahoma" w:cs="Tahoma"/>
          <w:sz w:val="20"/>
          <w:szCs w:val="20"/>
          <w:rtl/>
          <w:lang w:bidi="he-IL"/>
        </w:rPr>
        <w:t>ירוס של מחשב בודד, אירוע</w:t>
      </w:r>
      <w:r>
        <w:rPr>
          <w:rFonts w:ascii="Tahoma" w:hAnsi="Tahoma" w:cs="Tahoma" w:hint="cs"/>
          <w:sz w:val="20"/>
          <w:szCs w:val="20"/>
          <w:rtl/>
          <w:lang w:bidi="he-IL"/>
        </w:rPr>
        <w:t>י</w:t>
      </w:r>
      <w:r w:rsidRPr="0051241A">
        <w:rPr>
          <w:rFonts w:ascii="Tahoma" w:hAnsi="Tahoma" w:cs="Tahoma"/>
          <w:sz w:val="20"/>
          <w:szCs w:val="20"/>
          <w:rtl/>
          <w:lang w:bidi="he-IL"/>
        </w:rPr>
        <w:t>ם מסוג זה יטו</w:t>
      </w:r>
      <w:r>
        <w:rPr>
          <w:rFonts w:ascii="Tahoma" w:hAnsi="Tahoma" w:cs="Tahoma"/>
          <w:sz w:val="20"/>
          <w:szCs w:val="20"/>
          <w:rtl/>
          <w:lang w:bidi="he-IL"/>
        </w:rPr>
        <w:t xml:space="preserve">פלו מקומית ע"י </w:t>
      </w:r>
      <w:r>
        <w:rPr>
          <w:rFonts w:ascii="Tahoma" w:hAnsi="Tahoma" w:cs="Tahoma" w:hint="cs"/>
          <w:sz w:val="20"/>
          <w:szCs w:val="20"/>
          <w:rtl/>
          <w:lang w:bidi="he-IL"/>
        </w:rPr>
        <w:t>המנמ"ר).</w:t>
      </w:r>
    </w:p>
    <w:p w:rsidR="00C6043D"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 xml:space="preserve">בינונית – אירוע הגורם לפגיעה מקומית, אך חמורה ומשמעותית בפעילות החברה וביכולת ניהול הפעילות (השבתת הרשת המקומית כתוצאה ממתקפת </w:t>
      </w:r>
      <w:r w:rsidRPr="009100BA">
        <w:rPr>
          <w:rFonts w:ascii="Tahoma" w:hAnsi="Tahoma" w:cs="Tahoma"/>
          <w:sz w:val="20"/>
          <w:szCs w:val="20"/>
        </w:rPr>
        <w:t>CYBER</w:t>
      </w:r>
      <w:r w:rsidRPr="009100BA">
        <w:rPr>
          <w:rFonts w:ascii="Tahoma" w:hAnsi="Tahoma" w:cs="Tahoma"/>
          <w:sz w:val="20"/>
          <w:szCs w:val="20"/>
          <w:rtl/>
          <w:lang w:bidi="he-IL"/>
        </w:rPr>
        <w:t>).</w:t>
      </w:r>
    </w:p>
    <w:p w:rsidR="00C6043D" w:rsidRPr="009100BA"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hint="eastAsia"/>
          <w:sz w:val="20"/>
          <w:szCs w:val="20"/>
          <w:rtl/>
          <w:lang w:bidi="he-IL"/>
        </w:rPr>
        <w:lastRenderedPageBreak/>
        <w:t>ג</w:t>
      </w:r>
      <w:r w:rsidRPr="009100BA">
        <w:rPr>
          <w:rFonts w:ascii="Tahoma" w:hAnsi="Tahoma" w:cs="Tahoma"/>
          <w:sz w:val="20"/>
          <w:szCs w:val="20"/>
          <w:rtl/>
          <w:lang w:bidi="he-IL"/>
        </w:rPr>
        <w:t xml:space="preserve">בוהה – אירוע חמור הגורם לפגיעה מערכתית מהותית העלולה להוביל לפגיעה חמורה ביותר בביצועי </w:t>
      </w:r>
      <w:r w:rsidRPr="009100BA">
        <w:rPr>
          <w:rFonts w:ascii="Tahoma" w:hAnsi="Tahoma" w:cs="Tahoma" w:hint="eastAsia"/>
          <w:sz w:val="20"/>
          <w:szCs w:val="20"/>
          <w:rtl/>
          <w:lang w:bidi="he-IL"/>
        </w:rPr>
        <w:t>ה</w:t>
      </w:r>
      <w:r>
        <w:rPr>
          <w:rFonts w:ascii="Tahoma" w:hAnsi="Tahoma" w:cs="Tahoma" w:hint="eastAsia"/>
          <w:sz w:val="20"/>
          <w:szCs w:val="20"/>
          <w:rtl/>
          <w:lang w:bidi="he-IL"/>
        </w:rPr>
        <w:t>עירייה</w:t>
      </w:r>
      <w:r w:rsidRPr="009100BA">
        <w:rPr>
          <w:rFonts w:ascii="Tahoma" w:hAnsi="Tahoma" w:cs="Tahoma"/>
          <w:sz w:val="20"/>
          <w:szCs w:val="20"/>
          <w:rtl/>
          <w:lang w:bidi="he-IL"/>
        </w:rPr>
        <w:t xml:space="preserve">, יכולתה התחרותית או בתדמיתה, ולפגוע בצורה חמורה תפעולית, כלכלית או משפטית </w:t>
      </w:r>
      <w:r w:rsidRPr="009100BA">
        <w:rPr>
          <w:rFonts w:ascii="Tahoma" w:hAnsi="Tahoma" w:cs="Tahoma" w:hint="eastAsia"/>
          <w:sz w:val="20"/>
          <w:szCs w:val="20"/>
          <w:rtl/>
          <w:lang w:bidi="he-IL"/>
        </w:rPr>
        <w:t>ב</w:t>
      </w:r>
      <w:r>
        <w:rPr>
          <w:rFonts w:ascii="Tahoma" w:hAnsi="Tahoma" w:cs="Tahoma" w:hint="eastAsia"/>
          <w:sz w:val="20"/>
          <w:szCs w:val="20"/>
          <w:rtl/>
          <w:lang w:bidi="he-IL"/>
        </w:rPr>
        <w:t>עירייה</w:t>
      </w:r>
      <w:r w:rsidRPr="009100BA">
        <w:rPr>
          <w:rFonts w:ascii="Tahoma" w:hAnsi="Tahoma" w:cs="Tahoma"/>
          <w:sz w:val="20"/>
          <w:szCs w:val="20"/>
          <w:rtl/>
          <w:lang w:bidi="he-IL"/>
        </w:rPr>
        <w:t xml:space="preserve">. (וירוס במערכות </w:t>
      </w:r>
      <w:r w:rsidRPr="009100BA">
        <w:rPr>
          <w:rFonts w:ascii="Tahoma" w:hAnsi="Tahoma" w:cs="Tahoma" w:hint="eastAsia"/>
          <w:sz w:val="20"/>
          <w:szCs w:val="20"/>
          <w:rtl/>
          <w:lang w:bidi="he-IL"/>
        </w:rPr>
        <w:t>התפעול</w:t>
      </w:r>
      <w:r w:rsidRPr="009100BA">
        <w:rPr>
          <w:rFonts w:ascii="Tahoma" w:hAnsi="Tahoma" w:cs="Tahoma"/>
          <w:sz w:val="20"/>
          <w:szCs w:val="20"/>
          <w:rtl/>
          <w:lang w:bidi="he-IL"/>
        </w:rPr>
        <w:t>, גניבת נתוני</w:t>
      </w:r>
      <w:r w:rsidRPr="009100BA">
        <w:rPr>
          <w:rFonts w:ascii="Tahoma" w:hAnsi="Tahoma" w:cs="Tahoma" w:hint="eastAsia"/>
          <w:sz w:val="20"/>
          <w:szCs w:val="20"/>
          <w:rtl/>
          <w:lang w:bidi="he-IL"/>
        </w:rPr>
        <w:t>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של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עובדי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w:t>
      </w:r>
      <w:r>
        <w:rPr>
          <w:rFonts w:ascii="Tahoma" w:hAnsi="Tahoma" w:cs="Tahoma" w:hint="eastAsia"/>
          <w:sz w:val="20"/>
          <w:szCs w:val="20"/>
          <w:rtl/>
          <w:lang w:bidi="he-IL"/>
        </w:rPr>
        <w:t>עירייה</w:t>
      </w:r>
      <w:r w:rsidRPr="009100BA">
        <w:rPr>
          <w:rFonts w:ascii="Tahoma" w:hAnsi="Tahoma" w:cs="Tahoma"/>
          <w:sz w:val="20"/>
          <w:szCs w:val="20"/>
          <w:rtl/>
          <w:lang w:bidi="he-IL"/>
        </w:rPr>
        <w:t xml:space="preserve">). </w:t>
      </w:r>
    </w:p>
    <w:p w:rsidR="00C6043D" w:rsidRPr="007879EA" w:rsidRDefault="00C6043D" w:rsidP="00C6043D">
      <w:pPr>
        <w:pStyle w:val="ab"/>
        <w:numPr>
          <w:ilvl w:val="2"/>
          <w:numId w:val="13"/>
        </w:numPr>
        <w:bidi/>
        <w:spacing w:line="360" w:lineRule="auto"/>
        <w:jc w:val="both"/>
        <w:rPr>
          <w:rFonts w:ascii="Tahoma" w:hAnsi="Tahoma" w:cs="Tahoma"/>
          <w:sz w:val="20"/>
          <w:szCs w:val="20"/>
        </w:rPr>
      </w:pPr>
      <w:r>
        <w:rPr>
          <w:rFonts w:ascii="Tahoma" w:hAnsi="Tahoma" w:cs="Tahoma" w:hint="cs"/>
          <w:sz w:val="20"/>
          <w:szCs w:val="20"/>
          <w:rtl/>
          <w:lang w:bidi="he-IL"/>
        </w:rPr>
        <w:t>המנמ"ר</w:t>
      </w:r>
      <w:r w:rsidRPr="007879EA">
        <w:rPr>
          <w:rFonts w:ascii="Tahoma" w:hAnsi="Tahoma" w:cs="Tahoma"/>
          <w:sz w:val="20"/>
          <w:szCs w:val="20"/>
          <w:rtl/>
          <w:lang w:bidi="he-IL"/>
        </w:rPr>
        <w:t xml:space="preserve"> ינתח</w:t>
      </w:r>
      <w:r>
        <w:rPr>
          <w:rFonts w:ascii="Tahoma" w:hAnsi="Tahoma" w:cs="Tahoma" w:hint="cs"/>
          <w:sz w:val="20"/>
          <w:szCs w:val="20"/>
          <w:rtl/>
          <w:lang w:bidi="he-IL"/>
        </w:rPr>
        <w:t xml:space="preserve"> ויטפל</w:t>
      </w:r>
      <w:r>
        <w:rPr>
          <w:rFonts w:ascii="Tahoma" w:hAnsi="Tahoma" w:cs="Tahoma"/>
          <w:sz w:val="20"/>
          <w:szCs w:val="20"/>
          <w:rtl/>
          <w:lang w:bidi="he-IL"/>
        </w:rPr>
        <w:t xml:space="preserve"> </w:t>
      </w:r>
      <w:r>
        <w:rPr>
          <w:rFonts w:ascii="Tahoma" w:hAnsi="Tahoma" w:cs="Tahoma" w:hint="cs"/>
          <w:sz w:val="20"/>
          <w:szCs w:val="20"/>
          <w:rtl/>
          <w:lang w:bidi="he-IL"/>
        </w:rPr>
        <w:t>ב</w:t>
      </w:r>
      <w:r w:rsidRPr="007879EA">
        <w:rPr>
          <w:rFonts w:ascii="Tahoma" w:hAnsi="Tahoma" w:cs="Tahoma"/>
          <w:sz w:val="20"/>
          <w:szCs w:val="20"/>
          <w:rtl/>
          <w:lang w:bidi="he-IL"/>
        </w:rPr>
        <w:t>אירוע בהתאם לסוג ה</w:t>
      </w:r>
      <w:r>
        <w:rPr>
          <w:rFonts w:ascii="Tahoma" w:hAnsi="Tahoma" w:cs="Tahoma"/>
          <w:sz w:val="20"/>
          <w:szCs w:val="20"/>
          <w:rtl/>
          <w:lang w:bidi="he-IL"/>
        </w:rPr>
        <w:t>אירוע כדלהלן</w:t>
      </w:r>
      <w:r>
        <w:rPr>
          <w:rFonts w:ascii="Tahoma" w:hAnsi="Tahoma" w:cs="Tahoma" w:hint="cs"/>
          <w:sz w:val="20"/>
          <w:szCs w:val="20"/>
          <w:rtl/>
          <w:lang w:bidi="he-IL"/>
        </w:rPr>
        <w:t>:</w:t>
      </w:r>
    </w:p>
    <w:p w:rsidR="00C6043D" w:rsidRDefault="00C6043D" w:rsidP="00C6043D">
      <w:pPr>
        <w:pStyle w:val="ab"/>
        <w:numPr>
          <w:ilvl w:val="3"/>
          <w:numId w:val="13"/>
        </w:numPr>
        <w:bidi/>
        <w:spacing w:line="360" w:lineRule="auto"/>
        <w:jc w:val="both"/>
        <w:rPr>
          <w:rFonts w:ascii="Tahoma" w:hAnsi="Tahoma" w:cs="Tahoma"/>
          <w:sz w:val="20"/>
          <w:szCs w:val="20"/>
        </w:rPr>
      </w:pPr>
      <w:r w:rsidRPr="007879EA">
        <w:rPr>
          <w:rFonts w:ascii="Tahoma" w:hAnsi="Tahoma" w:cs="Tahoma"/>
          <w:sz w:val="20"/>
          <w:szCs w:val="20"/>
          <w:rtl/>
          <w:lang w:bidi="he-IL"/>
        </w:rPr>
        <w:t xml:space="preserve">חשיפת מידע רגיש (לרבות חשיפת סיסמאות </w:t>
      </w:r>
      <w:r>
        <w:rPr>
          <w:rFonts w:ascii="Tahoma" w:hAnsi="Tahoma" w:cs="Tahoma"/>
          <w:sz w:val="20"/>
          <w:szCs w:val="20"/>
          <w:rtl/>
          <w:lang w:bidi="he-IL"/>
        </w:rPr>
        <w:t>משתמשים ואובדן מחשב נייד של ה</w:t>
      </w:r>
      <w:r>
        <w:rPr>
          <w:rFonts w:ascii="Tahoma" w:hAnsi="Tahoma" w:cs="Tahoma" w:hint="cs"/>
          <w:sz w:val="20"/>
          <w:szCs w:val="20"/>
          <w:rtl/>
          <w:lang w:bidi="he-IL"/>
        </w:rPr>
        <w:t>עירייה</w:t>
      </w:r>
      <w:r w:rsidRPr="007879EA">
        <w:rPr>
          <w:rFonts w:ascii="Tahoma" w:hAnsi="Tahoma" w:cs="Tahoma"/>
          <w:sz w:val="20"/>
          <w:szCs w:val="20"/>
          <w:rtl/>
          <w:lang w:bidi="he-IL"/>
        </w:rPr>
        <w:t>) - ניתוח האירוע יכלול זיהוי כל המקומות בהם מאוחסן המידע והמורשים לקראו, תחקור העובדים שניגשו למידע, ניתוח רשימות הניטור וכל אפשרויות הגישה למידע שנחשף (פיזית, לוגית).</w:t>
      </w:r>
    </w:p>
    <w:p w:rsidR="00C6043D"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התקפות מניעת שירות (</w:t>
      </w:r>
      <w:r w:rsidRPr="009100BA">
        <w:rPr>
          <w:rFonts w:ascii="Tahoma" w:hAnsi="Tahoma" w:cs="Tahoma"/>
          <w:sz w:val="20"/>
          <w:szCs w:val="20"/>
        </w:rPr>
        <w:t>Denial Of Service</w:t>
      </w:r>
      <w:r w:rsidRPr="009100BA">
        <w:rPr>
          <w:rFonts w:ascii="Tahoma" w:hAnsi="Tahoma" w:cs="Tahoma"/>
          <w:sz w:val="20"/>
          <w:szCs w:val="20"/>
          <w:rtl/>
          <w:lang w:bidi="he-IL"/>
        </w:rPr>
        <w:t>) - ניתוח האירוע יכלול את זיהוי הגורם המותקף (נתב חיצוני/פנימי, תחנה, רכיב אחר) ומיפוי דרכי הגישה אליו, ניתוח רשימות הניטור של כל הרכיבים במסלולי הגישה השונים לרכיב המותקף, דוחות תעבורה ברשת (</w:t>
      </w:r>
      <w:r w:rsidRPr="009100BA">
        <w:rPr>
          <w:rFonts w:ascii="Tahoma" w:hAnsi="Tahoma" w:cs="Tahoma"/>
          <w:sz w:val="20"/>
          <w:szCs w:val="20"/>
        </w:rPr>
        <w:t>sniffer</w:t>
      </w:r>
      <w:r w:rsidRPr="009100BA">
        <w:rPr>
          <w:rFonts w:ascii="Tahoma" w:hAnsi="Tahoma" w:cs="Tahoma"/>
          <w:sz w:val="20"/>
          <w:szCs w:val="20"/>
          <w:rtl/>
          <w:lang w:bidi="he-IL"/>
        </w:rPr>
        <w:t>) והתחקות אחר כתובת המתקיף.</w:t>
      </w:r>
    </w:p>
    <w:p w:rsidR="00C6043D" w:rsidRPr="009100BA"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השתלטות על מערכות/יישומים - ניתוח האירוע יכלול סריקת המערכת הפגועה ומערכות משיקות כדי לזהות את סוג החדירה ולהעריך את הנזק שנגרם. בדיקות טלאים חסרים העלולים לשמש לחדירה, שינויים בקבצי מערכת ההפעלה ובקוד, קבצים ששונו לאחרונה, משתמשים שנוספו לאחרונה ועו</w:t>
      </w:r>
      <w:r w:rsidRPr="009100BA">
        <w:rPr>
          <w:rFonts w:ascii="Tahoma" w:hAnsi="Tahoma" w:cs="Tahoma" w:hint="eastAsia"/>
          <w:sz w:val="20"/>
          <w:szCs w:val="20"/>
          <w:rtl/>
          <w:lang w:bidi="he-IL"/>
        </w:rPr>
        <w:t>ד</w:t>
      </w:r>
      <w:r w:rsidRPr="009100BA">
        <w:rPr>
          <w:rFonts w:ascii="Tahoma" w:hAnsi="Tahoma" w:cs="Tahoma"/>
          <w:sz w:val="20"/>
          <w:szCs w:val="20"/>
          <w:rtl/>
          <w:lang w:bidi="he-IL"/>
        </w:rPr>
        <w:t xml:space="preserve">. </w:t>
      </w:r>
    </w:p>
    <w:p w:rsidR="00C6043D" w:rsidRDefault="00C6043D" w:rsidP="00C6043D">
      <w:pPr>
        <w:pStyle w:val="ab"/>
        <w:numPr>
          <w:ilvl w:val="2"/>
          <w:numId w:val="13"/>
        </w:numPr>
        <w:bidi/>
        <w:spacing w:line="360" w:lineRule="auto"/>
        <w:jc w:val="both"/>
        <w:rPr>
          <w:rFonts w:ascii="Tahoma" w:hAnsi="Tahoma" w:cs="Tahoma"/>
          <w:sz w:val="20"/>
          <w:szCs w:val="20"/>
        </w:rPr>
      </w:pPr>
      <w:r w:rsidRPr="0051241A">
        <w:rPr>
          <w:rFonts w:ascii="Tahoma" w:hAnsi="Tahoma" w:cs="Tahoma"/>
          <w:sz w:val="20"/>
          <w:szCs w:val="20"/>
          <w:rtl/>
          <w:lang w:bidi="he-IL"/>
        </w:rPr>
        <w:lastRenderedPageBreak/>
        <w:t>באירועים קריטיים או באירועים כמו פריצה או השתלטות על אפליקציות</w:t>
      </w:r>
      <w:r>
        <w:rPr>
          <w:rFonts w:ascii="Tahoma" w:hAnsi="Tahoma" w:cs="Tahoma" w:hint="cs"/>
          <w:sz w:val="20"/>
          <w:szCs w:val="20"/>
          <w:rtl/>
          <w:lang w:bidi="he-IL"/>
        </w:rPr>
        <w:t xml:space="preserve"> ומערכות תפעול בעירייה או אצל ספק חיצוני, המנמ"ר או הספק, לפני העניין, יהיה אחראי</w:t>
      </w:r>
      <w:r w:rsidRPr="0051241A">
        <w:rPr>
          <w:rFonts w:ascii="Tahoma" w:hAnsi="Tahoma" w:cs="Tahoma"/>
          <w:sz w:val="20"/>
          <w:szCs w:val="20"/>
          <w:rtl/>
          <w:lang w:bidi="he-IL"/>
        </w:rPr>
        <w:t xml:space="preserve"> </w:t>
      </w:r>
      <w:r>
        <w:rPr>
          <w:rFonts w:ascii="Tahoma" w:hAnsi="Tahoma" w:cs="Tahoma"/>
          <w:sz w:val="20"/>
          <w:szCs w:val="20"/>
          <w:rtl/>
          <w:lang w:bidi="he-IL"/>
        </w:rPr>
        <w:t>לב</w:t>
      </w:r>
      <w:r>
        <w:rPr>
          <w:rFonts w:ascii="Tahoma" w:hAnsi="Tahoma" w:cs="Tahoma" w:hint="cs"/>
          <w:sz w:val="20"/>
          <w:szCs w:val="20"/>
          <w:rtl/>
          <w:lang w:bidi="he-IL"/>
        </w:rPr>
        <w:t>וד</w:t>
      </w:r>
      <w:r w:rsidRPr="0051241A">
        <w:rPr>
          <w:rFonts w:ascii="Tahoma" w:hAnsi="Tahoma" w:cs="Tahoma"/>
          <w:sz w:val="20"/>
          <w:szCs w:val="20"/>
          <w:rtl/>
          <w:lang w:bidi="he-IL"/>
        </w:rPr>
        <w:t>ד את האזור הנגוע. מטרת בידוד המערכות שנפגעו הינה למנוע התפשטות האירוע למערכות אחרות והרחבת הנזק, מניעת מחיקה של ראיות על ידי התוקף, ומניעת שימוש לרעה ברשת כבסיס תקיפה של חברות אחרות. בידוד יכול להיעשות ע"י ניתוק הרשת, סגירת המערכת הפגועה, סגירת שירותים בתוך המערכת הפגועה, סגירת חשבונות מסוימים או רק החלפת סיסמא</w:t>
      </w:r>
      <w:r>
        <w:rPr>
          <w:rFonts w:ascii="Tahoma" w:hAnsi="Tahoma" w:cs="Tahoma" w:hint="cs"/>
          <w:sz w:val="20"/>
          <w:szCs w:val="20"/>
          <w:rtl/>
          <w:lang w:bidi="he-IL"/>
        </w:rPr>
        <w:t xml:space="preserve">. </w:t>
      </w:r>
    </w:p>
    <w:p w:rsidR="00C6043D" w:rsidRDefault="00C6043D" w:rsidP="00C6043D">
      <w:pPr>
        <w:pStyle w:val="ab"/>
        <w:numPr>
          <w:ilvl w:val="2"/>
          <w:numId w:val="13"/>
        </w:numPr>
        <w:bidi/>
        <w:spacing w:line="360" w:lineRule="auto"/>
        <w:jc w:val="both"/>
        <w:rPr>
          <w:rFonts w:ascii="Tahoma" w:hAnsi="Tahoma" w:cs="Tahoma"/>
          <w:sz w:val="20"/>
          <w:szCs w:val="20"/>
        </w:rPr>
      </w:pPr>
      <w:r>
        <w:rPr>
          <w:rFonts w:ascii="Tahoma" w:hAnsi="Tahoma" w:cs="Tahoma" w:hint="cs"/>
          <w:sz w:val="20"/>
          <w:szCs w:val="20"/>
          <w:rtl/>
          <w:lang w:bidi="he-IL"/>
        </w:rPr>
        <w:t xml:space="preserve">המנמ"ר או הספק, לפני העניין, </w:t>
      </w:r>
      <w:r>
        <w:rPr>
          <w:rFonts w:ascii="Tahoma" w:hAnsi="Tahoma" w:cs="Tahoma"/>
          <w:sz w:val="20"/>
          <w:szCs w:val="20"/>
          <w:rtl/>
          <w:lang w:bidi="he-IL"/>
        </w:rPr>
        <w:t>אחראי לסק</w:t>
      </w:r>
      <w:r>
        <w:rPr>
          <w:rFonts w:ascii="Tahoma" w:hAnsi="Tahoma" w:cs="Tahoma" w:hint="cs"/>
          <w:sz w:val="20"/>
          <w:szCs w:val="20"/>
          <w:rtl/>
          <w:lang w:bidi="he-IL"/>
        </w:rPr>
        <w:t>ור</w:t>
      </w:r>
      <w:r w:rsidRPr="0051241A">
        <w:rPr>
          <w:rFonts w:ascii="Tahoma" w:hAnsi="Tahoma" w:cs="Tahoma"/>
          <w:sz w:val="20"/>
          <w:szCs w:val="20"/>
          <w:rtl/>
          <w:lang w:bidi="he-IL"/>
        </w:rPr>
        <w:t xml:space="preserve"> מערכות שכנות המתממשקות למערכת הפגועה (למשל גיבוי) ע</w:t>
      </w:r>
      <w:r>
        <w:rPr>
          <w:rFonts w:ascii="Tahoma" w:hAnsi="Tahoma" w:cs="Tahoma"/>
          <w:sz w:val="20"/>
          <w:szCs w:val="20"/>
          <w:rtl/>
          <w:lang w:bidi="he-IL"/>
        </w:rPr>
        <w:t xml:space="preserve">ל מנת לוודא כי </w:t>
      </w:r>
      <w:r w:rsidRPr="0051241A">
        <w:rPr>
          <w:rFonts w:ascii="Tahoma" w:hAnsi="Tahoma" w:cs="Tahoma"/>
          <w:sz w:val="20"/>
          <w:szCs w:val="20"/>
          <w:rtl/>
          <w:lang w:bidi="he-IL"/>
        </w:rPr>
        <w:t>אין צורך לבודד גם אותן.</w:t>
      </w:r>
    </w:p>
    <w:p w:rsidR="00C6043D" w:rsidRDefault="00C6043D" w:rsidP="00C6043D">
      <w:pPr>
        <w:pStyle w:val="ab"/>
        <w:numPr>
          <w:ilvl w:val="2"/>
          <w:numId w:val="13"/>
        </w:numPr>
        <w:bidi/>
        <w:spacing w:line="360" w:lineRule="auto"/>
        <w:jc w:val="both"/>
        <w:rPr>
          <w:rFonts w:ascii="Tahoma" w:hAnsi="Tahoma" w:cs="Tahoma"/>
          <w:sz w:val="20"/>
          <w:szCs w:val="20"/>
        </w:rPr>
      </w:pPr>
      <w:r>
        <w:rPr>
          <w:rFonts w:ascii="Tahoma" w:hAnsi="Tahoma" w:cs="Tahoma" w:hint="cs"/>
          <w:sz w:val="20"/>
          <w:szCs w:val="20"/>
          <w:rtl/>
          <w:lang w:bidi="he-IL"/>
        </w:rPr>
        <w:t xml:space="preserve">המנמ"ר </w:t>
      </w:r>
      <w:r w:rsidRPr="007879EA">
        <w:rPr>
          <w:rFonts w:ascii="Tahoma" w:hAnsi="Tahoma" w:cs="Tahoma"/>
          <w:sz w:val="20"/>
          <w:szCs w:val="20"/>
          <w:rtl/>
          <w:lang w:bidi="he-IL"/>
        </w:rPr>
        <w:t xml:space="preserve">יודיע </w:t>
      </w:r>
      <w:r>
        <w:rPr>
          <w:rFonts w:ascii="Tahoma" w:hAnsi="Tahoma" w:cs="Tahoma" w:hint="cs"/>
          <w:sz w:val="20"/>
          <w:szCs w:val="20"/>
          <w:rtl/>
          <w:lang w:bidi="he-IL"/>
        </w:rPr>
        <w:t xml:space="preserve">לממונה אבטחת המידע </w:t>
      </w:r>
      <w:r w:rsidRPr="007879EA">
        <w:rPr>
          <w:rFonts w:ascii="Tahoma" w:hAnsi="Tahoma" w:cs="Tahoma"/>
          <w:sz w:val="20"/>
          <w:szCs w:val="20"/>
          <w:rtl/>
          <w:lang w:bidi="he-IL"/>
        </w:rPr>
        <w:t>ע</w:t>
      </w:r>
      <w:r>
        <w:rPr>
          <w:rFonts w:ascii="Tahoma" w:hAnsi="Tahoma" w:cs="Tahoma"/>
          <w:sz w:val="20"/>
          <w:szCs w:val="20"/>
          <w:rtl/>
          <w:lang w:bidi="he-IL"/>
        </w:rPr>
        <w:t>ל המקרה ועל צעדי הבידוד שבוצעו.</w:t>
      </w:r>
      <w:r>
        <w:rPr>
          <w:rFonts w:ascii="Tahoma" w:hAnsi="Tahoma" w:cs="Tahoma" w:hint="cs"/>
          <w:sz w:val="20"/>
          <w:szCs w:val="20"/>
          <w:rtl/>
          <w:lang w:bidi="he-IL"/>
        </w:rPr>
        <w:t xml:space="preserve"> המנמ"ר</w:t>
      </w:r>
      <w:r w:rsidRPr="007879EA">
        <w:rPr>
          <w:rFonts w:ascii="Tahoma" w:hAnsi="Tahoma" w:cs="Tahoma"/>
          <w:sz w:val="20"/>
          <w:szCs w:val="20"/>
          <w:rtl/>
          <w:lang w:bidi="he-IL"/>
        </w:rPr>
        <w:t xml:space="preserve"> יוציא הודעה </w:t>
      </w:r>
      <w:r>
        <w:rPr>
          <w:rFonts w:ascii="Tahoma" w:hAnsi="Tahoma" w:cs="Tahoma" w:hint="cs"/>
          <w:sz w:val="20"/>
          <w:szCs w:val="20"/>
          <w:rtl/>
          <w:lang w:bidi="he-IL"/>
        </w:rPr>
        <w:t xml:space="preserve">בהתאם </w:t>
      </w:r>
      <w:r w:rsidRPr="007879EA">
        <w:rPr>
          <w:rFonts w:ascii="Tahoma" w:hAnsi="Tahoma" w:cs="Tahoma"/>
          <w:sz w:val="20"/>
          <w:szCs w:val="20"/>
          <w:rtl/>
          <w:lang w:bidi="he-IL"/>
        </w:rPr>
        <w:t>למשתמשים ולבעלי התפקידים הרלוונטיים</w:t>
      </w:r>
      <w:r>
        <w:rPr>
          <w:rFonts w:ascii="Tahoma" w:hAnsi="Tahoma" w:cs="Tahoma" w:hint="cs"/>
          <w:sz w:val="20"/>
          <w:szCs w:val="20"/>
          <w:rtl/>
          <w:lang w:bidi="he-IL"/>
        </w:rPr>
        <w:t xml:space="preserve">. </w:t>
      </w:r>
    </w:p>
    <w:p w:rsidR="00C6043D" w:rsidRPr="009100BA" w:rsidRDefault="00C6043D" w:rsidP="00C6043D">
      <w:pPr>
        <w:pStyle w:val="ab"/>
        <w:numPr>
          <w:ilvl w:val="2"/>
          <w:numId w:val="13"/>
        </w:numPr>
        <w:bidi/>
        <w:spacing w:line="360" w:lineRule="auto"/>
        <w:jc w:val="both"/>
        <w:rPr>
          <w:rFonts w:ascii="Tahoma" w:hAnsi="Tahoma" w:cs="Tahoma"/>
          <w:sz w:val="20"/>
          <w:szCs w:val="20"/>
        </w:rPr>
      </w:pPr>
      <w:r w:rsidRPr="009100BA">
        <w:rPr>
          <w:rFonts w:ascii="Tahoma" w:hAnsi="Tahoma" w:cs="Tahoma"/>
          <w:sz w:val="20"/>
          <w:szCs w:val="20"/>
          <w:rtl/>
          <w:lang w:bidi="he-IL"/>
        </w:rPr>
        <w:t>עדכון גורמים עסקיים - במקרה של דליפת מידע רגיש או השתלטות על מערכות, ממונה אבטחת המידע ינקוט בצעדי מנע עסקיים ו/או יודיע לגורמים המתאימים, על מנת להקטין את נזק דליפת המידע או שינוי הנתונים.</w:t>
      </w:r>
    </w:p>
    <w:p w:rsidR="00C6043D" w:rsidRDefault="00C6043D" w:rsidP="00C6043D">
      <w:pPr>
        <w:pStyle w:val="ab"/>
        <w:numPr>
          <w:ilvl w:val="2"/>
          <w:numId w:val="13"/>
        </w:numPr>
        <w:bidi/>
        <w:spacing w:line="360" w:lineRule="auto"/>
        <w:jc w:val="both"/>
        <w:rPr>
          <w:rFonts w:ascii="Tahoma" w:hAnsi="Tahoma" w:cs="Tahoma"/>
          <w:sz w:val="20"/>
          <w:szCs w:val="20"/>
        </w:rPr>
      </w:pPr>
      <w:r w:rsidRPr="007879EA">
        <w:rPr>
          <w:rFonts w:ascii="Tahoma" w:hAnsi="Tahoma" w:cs="Tahoma"/>
          <w:sz w:val="20"/>
          <w:szCs w:val="20"/>
          <w:rtl/>
          <w:lang w:bidi="he-IL"/>
        </w:rPr>
        <w:t xml:space="preserve">לפני שנשקלת החזרת המערכות לתפקוד מלא, </w:t>
      </w:r>
      <w:r>
        <w:rPr>
          <w:rFonts w:ascii="Tahoma" w:hAnsi="Tahoma" w:cs="Tahoma" w:hint="cs"/>
          <w:sz w:val="20"/>
          <w:szCs w:val="20"/>
          <w:rtl/>
          <w:lang w:bidi="he-IL"/>
        </w:rPr>
        <w:t>המנמ"ר</w:t>
      </w:r>
      <w:r w:rsidRPr="007879EA">
        <w:rPr>
          <w:rFonts w:ascii="Tahoma" w:hAnsi="Tahoma" w:cs="Tahoma"/>
          <w:sz w:val="20"/>
          <w:szCs w:val="20"/>
          <w:rtl/>
          <w:lang w:bidi="he-IL"/>
        </w:rPr>
        <w:t xml:space="preserve"> יוודא מספר פעולות חשובות:</w:t>
      </w:r>
      <w:r>
        <w:rPr>
          <w:rFonts w:ascii="Tahoma" w:hAnsi="Tahoma" w:cs="Tahoma" w:hint="cs"/>
          <w:sz w:val="20"/>
          <w:szCs w:val="20"/>
          <w:rtl/>
          <w:lang w:bidi="he-IL"/>
        </w:rPr>
        <w:t xml:space="preserve"> </w:t>
      </w:r>
      <w:r w:rsidRPr="007879EA">
        <w:rPr>
          <w:rFonts w:ascii="Tahoma" w:hAnsi="Tahoma" w:cs="Tahoma"/>
          <w:sz w:val="20"/>
          <w:szCs w:val="20"/>
          <w:rtl/>
          <w:lang w:bidi="he-IL"/>
        </w:rPr>
        <w:t>זיהוי והכחדה של שורשי הבעיה. יש לחפש ולנקות את כל הדלתות האחוריות (</w:t>
      </w:r>
      <w:r w:rsidRPr="007879EA">
        <w:rPr>
          <w:rFonts w:ascii="Tahoma" w:hAnsi="Tahoma" w:cs="Tahoma"/>
          <w:sz w:val="20"/>
          <w:szCs w:val="20"/>
        </w:rPr>
        <w:t>back doors</w:t>
      </w:r>
      <w:r w:rsidRPr="007879EA">
        <w:rPr>
          <w:rFonts w:ascii="Tahoma" w:hAnsi="Tahoma" w:cs="Tahoma"/>
          <w:sz w:val="20"/>
          <w:szCs w:val="20"/>
          <w:rtl/>
          <w:lang w:bidi="he-IL"/>
        </w:rPr>
        <w:t>) או אמצעים אחרים שנועדו להתקפה עתידית ונשתלו במהלך האירוע.</w:t>
      </w:r>
      <w:r>
        <w:rPr>
          <w:rFonts w:ascii="Tahoma" w:hAnsi="Tahoma" w:cs="Tahoma" w:hint="cs"/>
          <w:sz w:val="20"/>
          <w:szCs w:val="20"/>
          <w:rtl/>
          <w:lang w:bidi="he-IL"/>
        </w:rPr>
        <w:t xml:space="preserve"> </w:t>
      </w:r>
    </w:p>
    <w:p w:rsidR="00C6043D" w:rsidRDefault="00C6043D" w:rsidP="00C6043D">
      <w:pPr>
        <w:pStyle w:val="ab"/>
        <w:numPr>
          <w:ilvl w:val="2"/>
          <w:numId w:val="13"/>
        </w:numPr>
        <w:bidi/>
        <w:spacing w:line="360" w:lineRule="auto"/>
        <w:jc w:val="both"/>
        <w:rPr>
          <w:rFonts w:ascii="Tahoma" w:hAnsi="Tahoma" w:cs="Tahoma"/>
          <w:sz w:val="20"/>
          <w:szCs w:val="20"/>
        </w:rPr>
      </w:pPr>
      <w:r w:rsidRPr="009100BA">
        <w:rPr>
          <w:rFonts w:ascii="Tahoma" w:hAnsi="Tahoma" w:cs="Tahoma"/>
          <w:sz w:val="20"/>
          <w:szCs w:val="20"/>
          <w:rtl/>
          <w:lang w:bidi="he-IL"/>
        </w:rPr>
        <w:lastRenderedPageBreak/>
        <w:t xml:space="preserve">במידה והאירוע חייב מחיקת מידע/ פרמוט שרתים וכו', </w:t>
      </w:r>
      <w:r w:rsidRPr="009100BA">
        <w:rPr>
          <w:rFonts w:ascii="Tahoma" w:hAnsi="Tahoma" w:cs="Tahoma" w:hint="eastAsia"/>
          <w:sz w:val="20"/>
          <w:szCs w:val="20"/>
          <w:rtl/>
          <w:lang w:bidi="he-IL"/>
        </w:rPr>
        <w:t>המנמ</w:t>
      </w:r>
      <w:r w:rsidRPr="009100BA">
        <w:rPr>
          <w:rFonts w:ascii="Tahoma" w:hAnsi="Tahoma" w:cs="Tahoma"/>
          <w:sz w:val="20"/>
          <w:szCs w:val="20"/>
          <w:rtl/>
          <w:lang w:bidi="he-IL"/>
        </w:rPr>
        <w:t xml:space="preserve">"ר יוודא </w:t>
      </w:r>
      <w:r w:rsidRPr="009100BA">
        <w:rPr>
          <w:rFonts w:ascii="Tahoma" w:hAnsi="Tahoma" w:cs="Tahoma" w:hint="eastAsia"/>
          <w:sz w:val="20"/>
          <w:szCs w:val="20"/>
          <w:rtl/>
          <w:lang w:bidi="he-IL"/>
        </w:rPr>
        <w:t>ביצוע</w:t>
      </w:r>
      <w:r w:rsidRPr="009100BA">
        <w:rPr>
          <w:rFonts w:ascii="Tahoma" w:hAnsi="Tahoma" w:cs="Tahoma"/>
          <w:sz w:val="20"/>
          <w:szCs w:val="20"/>
          <w:rtl/>
          <w:lang w:bidi="he-IL"/>
        </w:rPr>
        <w:t xml:space="preserve"> התקנה מחדש של כל הקבצים המעורבים, תכנות האפליקציה, התשתית, המשתמשים והקונפיגורציה הקשורים לאירוע. התקנה מחדש של מערכת ההפעלה וכל הטלאים (</w:t>
      </w:r>
      <w:r w:rsidRPr="009100BA">
        <w:rPr>
          <w:rFonts w:ascii="Tahoma" w:hAnsi="Tahoma" w:cs="Tahoma"/>
          <w:sz w:val="20"/>
          <w:szCs w:val="20"/>
        </w:rPr>
        <w:t>patches</w:t>
      </w:r>
      <w:r w:rsidRPr="009100BA">
        <w:rPr>
          <w:rFonts w:ascii="Tahoma" w:hAnsi="Tahoma" w:cs="Tahoma"/>
          <w:sz w:val="20"/>
          <w:szCs w:val="20"/>
          <w:rtl/>
          <w:lang w:bidi="he-IL"/>
        </w:rPr>
        <w:t xml:space="preserve">) שפורסמו עבורה. הפעלה מרבית של אמצעי הניטור הקיימים בתחנה ובמערכת ובמידת הצורך שחזור נתונים מגיבוי, ולעיתים גם להשלים מידע שאבד. </w:t>
      </w:r>
    </w:p>
    <w:p w:rsidR="00C6043D" w:rsidRPr="009100BA" w:rsidRDefault="00C6043D" w:rsidP="00C6043D">
      <w:pPr>
        <w:pStyle w:val="ab"/>
        <w:numPr>
          <w:ilvl w:val="2"/>
          <w:numId w:val="13"/>
        </w:numPr>
        <w:bidi/>
        <w:spacing w:line="360" w:lineRule="auto"/>
        <w:jc w:val="both"/>
        <w:rPr>
          <w:rFonts w:ascii="Tahoma" w:hAnsi="Tahoma" w:cs="Tahoma"/>
          <w:sz w:val="20"/>
          <w:szCs w:val="20"/>
        </w:rPr>
      </w:pPr>
      <w:r w:rsidRPr="009100BA">
        <w:rPr>
          <w:rFonts w:ascii="Tahoma" w:hAnsi="Tahoma" w:cs="Tahoma"/>
          <w:sz w:val="20"/>
          <w:szCs w:val="20"/>
          <w:rtl/>
          <w:lang w:bidi="he-IL"/>
        </w:rPr>
        <w:t>בדיקות לפני חזרה לפעילות:</w:t>
      </w:r>
    </w:p>
    <w:p w:rsidR="00C6043D" w:rsidRDefault="00C6043D" w:rsidP="00C6043D">
      <w:pPr>
        <w:pStyle w:val="ab"/>
        <w:numPr>
          <w:ilvl w:val="3"/>
          <w:numId w:val="13"/>
        </w:numPr>
        <w:bidi/>
        <w:spacing w:line="360" w:lineRule="auto"/>
        <w:jc w:val="both"/>
        <w:rPr>
          <w:rFonts w:ascii="Tahoma" w:hAnsi="Tahoma" w:cs="Tahoma"/>
          <w:sz w:val="20"/>
          <w:szCs w:val="20"/>
        </w:rPr>
      </w:pPr>
      <w:r>
        <w:rPr>
          <w:rFonts w:ascii="Tahoma" w:hAnsi="Tahoma" w:cs="Tahoma" w:hint="cs"/>
          <w:sz w:val="20"/>
          <w:szCs w:val="20"/>
          <w:rtl/>
          <w:lang w:bidi="he-IL"/>
        </w:rPr>
        <w:t xml:space="preserve">המנמ"ר או הספק, לפי העניין, יבצע </w:t>
      </w:r>
      <w:r>
        <w:rPr>
          <w:rFonts w:ascii="Tahoma" w:hAnsi="Tahoma" w:cs="Tahoma"/>
          <w:sz w:val="20"/>
          <w:szCs w:val="20"/>
          <w:rtl/>
          <w:lang w:bidi="he-IL"/>
        </w:rPr>
        <w:t>בדיק</w:t>
      </w:r>
      <w:r>
        <w:rPr>
          <w:rFonts w:ascii="Tahoma" w:hAnsi="Tahoma" w:cs="Tahoma" w:hint="cs"/>
          <w:sz w:val="20"/>
          <w:szCs w:val="20"/>
          <w:rtl/>
          <w:lang w:bidi="he-IL"/>
        </w:rPr>
        <w:t>ה</w:t>
      </w:r>
      <w:r>
        <w:rPr>
          <w:rFonts w:ascii="Tahoma" w:hAnsi="Tahoma" w:cs="Tahoma"/>
          <w:sz w:val="20"/>
          <w:szCs w:val="20"/>
          <w:rtl/>
          <w:lang w:bidi="he-IL"/>
        </w:rPr>
        <w:t xml:space="preserve"> </w:t>
      </w:r>
      <w:r>
        <w:rPr>
          <w:rFonts w:ascii="Tahoma" w:hAnsi="Tahoma" w:cs="Tahoma" w:hint="cs"/>
          <w:sz w:val="20"/>
          <w:szCs w:val="20"/>
          <w:rtl/>
          <w:lang w:bidi="he-IL"/>
        </w:rPr>
        <w:t>ל</w:t>
      </w:r>
      <w:r w:rsidRPr="007879EA">
        <w:rPr>
          <w:rFonts w:ascii="Tahoma" w:hAnsi="Tahoma" w:cs="Tahoma"/>
          <w:sz w:val="20"/>
          <w:szCs w:val="20"/>
          <w:rtl/>
          <w:lang w:bidi="he-IL"/>
        </w:rPr>
        <w:t>מערכות לאחר השחזור כדי לוודא כי אינן מכילות פרצות אבטחה ו/או פגיעות אחרות והאירוע אכן הסתיים.</w:t>
      </w:r>
    </w:p>
    <w:p w:rsidR="00C6043D"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hint="eastAsia"/>
          <w:sz w:val="20"/>
          <w:szCs w:val="20"/>
          <w:rtl/>
          <w:lang w:bidi="he-IL"/>
        </w:rPr>
        <w:t>המנמ</w:t>
      </w:r>
      <w:r w:rsidRPr="009100BA">
        <w:rPr>
          <w:rFonts w:ascii="Tahoma" w:hAnsi="Tahoma" w:cs="Tahoma"/>
          <w:sz w:val="20"/>
          <w:szCs w:val="20"/>
          <w:rtl/>
          <w:lang w:bidi="he-IL"/>
        </w:rPr>
        <w:t>"ר או הספק, לפי העניין, יבצע בדיק</w:t>
      </w:r>
      <w:r w:rsidRPr="009100BA">
        <w:rPr>
          <w:rFonts w:ascii="Tahoma" w:hAnsi="Tahoma" w:cs="Tahoma" w:hint="eastAsia"/>
          <w:sz w:val="20"/>
          <w:szCs w:val="20"/>
          <w:rtl/>
          <w:lang w:bidi="he-IL"/>
        </w:rPr>
        <w:t>ה</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w:t>
      </w:r>
      <w:r w:rsidRPr="009100BA">
        <w:rPr>
          <w:rFonts w:ascii="Tahoma" w:hAnsi="Tahoma" w:cs="Tahoma"/>
          <w:sz w:val="20"/>
          <w:szCs w:val="20"/>
          <w:rtl/>
          <w:lang w:bidi="he-IL"/>
        </w:rPr>
        <w:t>מערכות מבחינה פונקציונלית.</w:t>
      </w:r>
    </w:p>
    <w:p w:rsidR="00C6043D"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במקרה והאירוע גרם לשינוי נהלים או תהליכים, ממונה אבטחת מידע יתדרך את כל הנוגעים בדבר, ויוודא שהתהליכים החדשים מוכנים ליישום.</w:t>
      </w:r>
    </w:p>
    <w:p w:rsidR="00C6043D" w:rsidRPr="009100BA"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ממונה אבטחת מידע יוודא בדיקת כל המערכות המתממשקות למערכת הפגועה כדי לוודא כי לא נפגעו.</w:t>
      </w:r>
    </w:p>
    <w:p w:rsidR="00C6043D" w:rsidRPr="009100BA" w:rsidRDefault="00C6043D" w:rsidP="00C6043D">
      <w:pPr>
        <w:pStyle w:val="ab"/>
        <w:numPr>
          <w:ilvl w:val="2"/>
          <w:numId w:val="13"/>
        </w:numPr>
        <w:bidi/>
        <w:spacing w:line="360" w:lineRule="auto"/>
        <w:jc w:val="both"/>
        <w:rPr>
          <w:rFonts w:ascii="Tahoma" w:hAnsi="Tahoma" w:cs="Tahoma"/>
          <w:sz w:val="20"/>
          <w:szCs w:val="20"/>
        </w:rPr>
      </w:pPr>
      <w:r w:rsidRPr="009100BA">
        <w:rPr>
          <w:rFonts w:ascii="Tahoma" w:hAnsi="Tahoma" w:cs="Tahoma"/>
          <w:sz w:val="20"/>
          <w:szCs w:val="20"/>
          <w:rtl/>
          <w:lang w:bidi="he-IL"/>
        </w:rPr>
        <w:t>העלאת המערכות, ממונה אבטחת מידע וסייבר יוודא :</w:t>
      </w:r>
    </w:p>
    <w:p w:rsidR="00C6043D" w:rsidRDefault="00C6043D" w:rsidP="00C6043D">
      <w:pPr>
        <w:pStyle w:val="ab"/>
        <w:numPr>
          <w:ilvl w:val="3"/>
          <w:numId w:val="13"/>
        </w:numPr>
        <w:bidi/>
        <w:spacing w:line="360" w:lineRule="auto"/>
        <w:jc w:val="both"/>
        <w:rPr>
          <w:rFonts w:ascii="Tahoma" w:hAnsi="Tahoma" w:cs="Tahoma"/>
          <w:sz w:val="20"/>
          <w:szCs w:val="20"/>
        </w:rPr>
      </w:pPr>
      <w:r>
        <w:rPr>
          <w:rFonts w:ascii="Tahoma" w:hAnsi="Tahoma" w:cs="Tahoma" w:hint="cs"/>
          <w:sz w:val="20"/>
          <w:szCs w:val="20"/>
          <w:rtl/>
          <w:lang w:bidi="he-IL"/>
        </w:rPr>
        <w:t>העלאת המערכות השונות, פתיחת הגישה לאפליקציות שנחסמו וכו'.</w:t>
      </w:r>
    </w:p>
    <w:p w:rsidR="00C6043D" w:rsidRDefault="00C6043D" w:rsidP="00C6043D">
      <w:pPr>
        <w:pStyle w:val="ab"/>
        <w:numPr>
          <w:ilvl w:val="3"/>
          <w:numId w:val="13"/>
        </w:numPr>
        <w:bidi/>
        <w:spacing w:line="360" w:lineRule="auto"/>
        <w:jc w:val="both"/>
        <w:rPr>
          <w:rFonts w:ascii="Tahoma" w:hAnsi="Tahoma" w:cs="Tahoma"/>
          <w:sz w:val="20"/>
          <w:szCs w:val="20"/>
        </w:rPr>
      </w:pPr>
      <w:r w:rsidRPr="009A6717">
        <w:rPr>
          <w:rFonts w:ascii="Tahoma" w:hAnsi="Tahoma" w:cs="Tahoma"/>
          <w:sz w:val="20"/>
          <w:szCs w:val="20"/>
          <w:rtl/>
          <w:lang w:bidi="he-IL"/>
        </w:rPr>
        <w:t xml:space="preserve">העלאת השירותים אשר הורדו (מייל/ אינטרנט וכו') – בצורה הדרגתית ובניטור הפעילות. </w:t>
      </w:r>
    </w:p>
    <w:p w:rsidR="00C6043D"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hint="eastAsia"/>
          <w:sz w:val="20"/>
          <w:szCs w:val="20"/>
          <w:rtl/>
          <w:lang w:bidi="he-IL"/>
        </w:rPr>
        <w:lastRenderedPageBreak/>
        <w:t>ה</w:t>
      </w:r>
      <w:r w:rsidRPr="009100BA">
        <w:rPr>
          <w:rFonts w:ascii="Tahoma" w:hAnsi="Tahoma" w:cs="Tahoma"/>
          <w:sz w:val="20"/>
          <w:szCs w:val="20"/>
          <w:rtl/>
          <w:lang w:bidi="he-IL"/>
        </w:rPr>
        <w:t>ודעה לכל המשתמשים והמעורבים בנושא על חזרה לפעילות שוטפת.</w:t>
      </w:r>
    </w:p>
    <w:p w:rsidR="00C6043D" w:rsidRPr="009100BA"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המשך הניטור - ממונה אבטחת מידע וסייבר יוודא המשך הפעלת אמצעי הניטור בשרתים וברשת בסמוך לעליית המערכות, על מנת לוודא כי אירוע האבטחה לא חוזר.</w:t>
      </w:r>
    </w:p>
    <w:p w:rsidR="00C6043D" w:rsidRDefault="00C6043D" w:rsidP="00C6043D">
      <w:pPr>
        <w:pStyle w:val="ab"/>
        <w:numPr>
          <w:ilvl w:val="2"/>
          <w:numId w:val="13"/>
        </w:numPr>
        <w:bidi/>
        <w:spacing w:line="360" w:lineRule="auto"/>
        <w:jc w:val="both"/>
        <w:rPr>
          <w:rFonts w:ascii="Tahoma" w:hAnsi="Tahoma" w:cs="Tahoma"/>
          <w:sz w:val="20"/>
          <w:szCs w:val="20"/>
        </w:rPr>
      </w:pPr>
      <w:r>
        <w:rPr>
          <w:rFonts w:ascii="Tahoma" w:hAnsi="Tahoma" w:cs="Tahoma" w:hint="cs"/>
          <w:sz w:val="20"/>
          <w:szCs w:val="20"/>
          <w:rtl/>
          <w:lang w:bidi="he-IL"/>
        </w:rPr>
        <w:t>בסיום אירוע אבטחת מידע, יתחקר ממונה אבטחת המידע את תהליך הטיפול באירוע ויחליט על הפעולות שיש לבצע במטרה למנוע אירוע נוסף. הנושאים לבחינה הם:</w:t>
      </w:r>
      <w:r w:rsidRPr="009A6717">
        <w:rPr>
          <w:rtl/>
          <w:lang w:bidi="he-IL"/>
        </w:rPr>
        <w:t xml:space="preserve"> </w:t>
      </w:r>
    </w:p>
    <w:p w:rsidR="00C6043D" w:rsidRDefault="00C6043D" w:rsidP="00C6043D">
      <w:pPr>
        <w:pStyle w:val="ab"/>
        <w:numPr>
          <w:ilvl w:val="3"/>
          <w:numId w:val="13"/>
        </w:numPr>
        <w:bidi/>
        <w:spacing w:line="360" w:lineRule="auto"/>
        <w:jc w:val="both"/>
        <w:rPr>
          <w:rFonts w:ascii="Tahoma" w:hAnsi="Tahoma" w:cs="Tahoma"/>
          <w:sz w:val="20"/>
          <w:szCs w:val="20"/>
        </w:rPr>
      </w:pPr>
      <w:r w:rsidRPr="009A6717">
        <w:rPr>
          <w:rFonts w:ascii="Tahoma" w:hAnsi="Tahoma" w:cs="Tahoma"/>
          <w:sz w:val="20"/>
          <w:szCs w:val="20"/>
          <w:rtl/>
          <w:lang w:bidi="he-IL"/>
        </w:rPr>
        <w:t>מימוש נוהל זה, בחינה אם נדרש שיפור בתהליך התגובה המוגדר למעלה</w:t>
      </w:r>
      <w:r>
        <w:rPr>
          <w:rFonts w:ascii="Tahoma" w:hAnsi="Tahoma" w:cs="Tahoma" w:hint="cs"/>
          <w:sz w:val="20"/>
          <w:szCs w:val="20"/>
          <w:rtl/>
          <w:lang w:bidi="he-IL"/>
        </w:rPr>
        <w:t>.</w:t>
      </w:r>
    </w:p>
    <w:p w:rsidR="00C6043D"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האם נדרש שיפור במנגנוני הניטור ואיתור האירועים.</w:t>
      </w:r>
    </w:p>
    <w:p w:rsidR="00C6043D"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 xml:space="preserve">כלים שעשויים לעזור בתהליך התגובה לאירועים, כמו שדרוג תכנת נתבים, התקנת </w:t>
      </w:r>
      <w:r w:rsidRPr="009100BA">
        <w:rPr>
          <w:rFonts w:ascii="Tahoma" w:hAnsi="Tahoma" w:cs="Tahoma"/>
          <w:sz w:val="20"/>
          <w:szCs w:val="20"/>
        </w:rPr>
        <w:t>firewalls</w:t>
      </w:r>
      <w:r w:rsidRPr="009100BA">
        <w:rPr>
          <w:rFonts w:ascii="Tahoma" w:hAnsi="Tahoma" w:cs="Tahoma"/>
          <w:sz w:val="20"/>
          <w:szCs w:val="20"/>
          <w:rtl/>
          <w:lang w:bidi="he-IL"/>
        </w:rPr>
        <w:t xml:space="preserve"> פנימיים, שינוי כתובות </w:t>
      </w:r>
      <w:r w:rsidRPr="009100BA">
        <w:rPr>
          <w:rFonts w:ascii="Tahoma" w:hAnsi="Tahoma" w:cs="Tahoma"/>
          <w:sz w:val="20"/>
          <w:szCs w:val="20"/>
        </w:rPr>
        <w:t>IP</w:t>
      </w:r>
      <w:r w:rsidRPr="009100BA">
        <w:rPr>
          <w:rFonts w:ascii="Tahoma" w:hAnsi="Tahoma" w:cs="Tahoma"/>
          <w:sz w:val="20"/>
          <w:szCs w:val="20"/>
          <w:rtl/>
          <w:lang w:bidi="he-IL"/>
        </w:rPr>
        <w:t>, גישה למידע רגיש בשימוש באפליקציה ייעודית, וכדומה.</w:t>
      </w:r>
    </w:p>
    <w:p w:rsidR="00C6043D"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 xml:space="preserve">שיפורים </w:t>
      </w:r>
      <w:r w:rsidRPr="009100BA">
        <w:rPr>
          <w:rFonts w:ascii="Tahoma" w:hAnsi="Tahoma" w:cs="Tahoma" w:hint="eastAsia"/>
          <w:sz w:val="20"/>
          <w:szCs w:val="20"/>
          <w:rtl/>
          <w:lang w:bidi="he-IL"/>
        </w:rPr>
        <w:t>לעמידות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w:t>
      </w:r>
      <w:r>
        <w:rPr>
          <w:rFonts w:ascii="Tahoma" w:hAnsi="Tahoma" w:cs="Tahoma" w:hint="eastAsia"/>
          <w:sz w:val="20"/>
          <w:szCs w:val="20"/>
          <w:rtl/>
          <w:lang w:bidi="he-IL"/>
        </w:rPr>
        <w:t>עירייה</w:t>
      </w:r>
      <w:r w:rsidRPr="009100BA">
        <w:rPr>
          <w:rFonts w:ascii="Tahoma" w:hAnsi="Tahoma" w:cs="Tahoma"/>
          <w:sz w:val="20"/>
          <w:szCs w:val="20"/>
          <w:rtl/>
          <w:lang w:bidi="he-IL"/>
        </w:rPr>
        <w:t xml:space="preserve"> לאירועים </w:t>
      </w:r>
      <w:r w:rsidRPr="009100BA">
        <w:rPr>
          <w:rFonts w:ascii="Tahoma" w:hAnsi="Tahoma" w:cs="Tahoma" w:hint="eastAsia"/>
          <w:sz w:val="20"/>
          <w:szCs w:val="20"/>
          <w:rtl/>
          <w:lang w:bidi="he-IL"/>
        </w:rPr>
        <w:t>כאלה</w:t>
      </w:r>
      <w:r w:rsidRPr="009100BA">
        <w:rPr>
          <w:rFonts w:ascii="Tahoma" w:hAnsi="Tahoma" w:cs="Tahoma"/>
          <w:sz w:val="20"/>
          <w:szCs w:val="20"/>
          <w:rtl/>
          <w:lang w:bidi="he-IL"/>
        </w:rPr>
        <w:t>.</w:t>
      </w:r>
    </w:p>
    <w:p w:rsidR="00C6043D"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שיפורים לתהליך ההתאוששות מאירועים אלו.</w:t>
      </w:r>
    </w:p>
    <w:p w:rsidR="00C6043D"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תהליכי תקשורת בין הגורמים שטיפלו באירוע.</w:t>
      </w:r>
    </w:p>
    <w:p w:rsidR="00C6043D" w:rsidRPr="009100BA" w:rsidRDefault="00C6043D" w:rsidP="00C6043D">
      <w:pPr>
        <w:pStyle w:val="ab"/>
        <w:numPr>
          <w:ilvl w:val="3"/>
          <w:numId w:val="13"/>
        </w:numPr>
        <w:bidi/>
        <w:spacing w:line="360" w:lineRule="auto"/>
        <w:jc w:val="both"/>
        <w:rPr>
          <w:rFonts w:ascii="Tahoma" w:hAnsi="Tahoma" w:cs="Tahoma"/>
          <w:sz w:val="20"/>
          <w:szCs w:val="20"/>
        </w:rPr>
      </w:pPr>
      <w:r w:rsidRPr="009100BA">
        <w:rPr>
          <w:rFonts w:ascii="Tahoma" w:hAnsi="Tahoma" w:cs="Tahoma"/>
          <w:sz w:val="20"/>
          <w:szCs w:val="20"/>
          <w:rtl/>
          <w:lang w:bidi="he-IL"/>
        </w:rPr>
        <w:t xml:space="preserve">מוכנות של </w:t>
      </w:r>
      <w:r w:rsidRPr="009100BA">
        <w:rPr>
          <w:rFonts w:ascii="Tahoma" w:hAnsi="Tahoma" w:cs="Tahoma" w:hint="eastAsia"/>
          <w:sz w:val="20"/>
          <w:szCs w:val="20"/>
          <w:rtl/>
          <w:lang w:bidi="he-IL"/>
        </w:rPr>
        <w:t>המנמ</w:t>
      </w:r>
      <w:r w:rsidRPr="009100BA">
        <w:rPr>
          <w:rFonts w:ascii="Tahoma" w:hAnsi="Tahoma" w:cs="Tahoma"/>
          <w:sz w:val="20"/>
          <w:szCs w:val="20"/>
          <w:rtl/>
          <w:lang w:bidi="he-IL"/>
        </w:rPr>
        <w:t xml:space="preserve">"ר והספקים השונים לאירועים אלו. </w:t>
      </w:r>
    </w:p>
    <w:p w:rsidR="00C6043D" w:rsidRDefault="00C6043D" w:rsidP="00C6043D">
      <w:pPr>
        <w:pStyle w:val="ab"/>
        <w:numPr>
          <w:ilvl w:val="2"/>
          <w:numId w:val="13"/>
        </w:numPr>
        <w:bidi/>
        <w:spacing w:line="360" w:lineRule="auto"/>
        <w:jc w:val="both"/>
        <w:rPr>
          <w:rFonts w:ascii="Tahoma" w:hAnsi="Tahoma" w:cs="Tahoma"/>
          <w:sz w:val="20"/>
          <w:szCs w:val="20"/>
        </w:rPr>
      </w:pPr>
      <w:r>
        <w:rPr>
          <w:rFonts w:ascii="Tahoma" w:hAnsi="Tahoma" w:cs="Tahoma" w:hint="cs"/>
          <w:sz w:val="20"/>
          <w:szCs w:val="20"/>
          <w:rtl/>
          <w:lang w:bidi="he-IL"/>
        </w:rPr>
        <w:lastRenderedPageBreak/>
        <w:t xml:space="preserve">ממונה אבטחת מידע יוודא אחת לשנה כי הספקים מבצעים בחינה של חוקי הניטור שהוגדרו ותקינותם ואיכות האירועים שמתקבלים. </w:t>
      </w:r>
    </w:p>
    <w:p w:rsidR="00C6043D" w:rsidRDefault="00C6043D" w:rsidP="00C6043D">
      <w:pPr>
        <w:pStyle w:val="ab"/>
        <w:numPr>
          <w:ilvl w:val="1"/>
          <w:numId w:val="13"/>
        </w:numPr>
        <w:bidi/>
        <w:spacing w:line="360" w:lineRule="auto"/>
        <w:jc w:val="both"/>
        <w:rPr>
          <w:rFonts w:ascii="Tahoma" w:hAnsi="Tahoma" w:cs="Tahoma"/>
          <w:sz w:val="20"/>
          <w:szCs w:val="20"/>
        </w:rPr>
      </w:pPr>
      <w:r>
        <w:rPr>
          <w:rFonts w:ascii="Tahoma" w:hAnsi="Tahoma" w:cs="Tahoma" w:hint="cs"/>
          <w:sz w:val="20"/>
          <w:szCs w:val="20"/>
          <w:rtl/>
          <w:lang w:bidi="he-IL"/>
        </w:rPr>
        <w:t>ניהול מאובטח ומעודכן של מערכות המאגר</w:t>
      </w:r>
    </w:p>
    <w:p w:rsidR="00C6043D" w:rsidRDefault="00C6043D" w:rsidP="00C6043D">
      <w:pPr>
        <w:pStyle w:val="ab"/>
        <w:numPr>
          <w:ilvl w:val="2"/>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t>המנמ"ר "ר יקפיד על ניהול ותפעול תקין של מערכות המאגר, לפי המקובל בהפעלות מערכות אלה.</w:t>
      </w:r>
    </w:p>
    <w:p w:rsidR="00C6043D" w:rsidRDefault="00C6043D" w:rsidP="00C6043D">
      <w:pPr>
        <w:pStyle w:val="ab"/>
        <w:numPr>
          <w:ilvl w:val="2"/>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t>המנמ"ר יפריד, בהיקף ובמידה הסבירים האפשריים, בין מערכות המאגר אשר ניתן לגשת מהן למידע, לבין מערכות מחשוב אחרות המשמשות את העירייה.</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המנמ</w:t>
      </w:r>
      <w:r w:rsidRPr="009100BA">
        <w:rPr>
          <w:rFonts w:ascii="Tahoma" w:hAnsi="Tahoma" w:cs="Tahoma"/>
          <w:sz w:val="20"/>
          <w:szCs w:val="20"/>
          <w:rtl/>
          <w:lang w:bidi="he-IL"/>
        </w:rPr>
        <w:t xml:space="preserve">"ר ידאג לכך שיערכו עדכונים שוטפים של מערכות המאגר, לרבות חומר המחשב הנדרש לפעולתן. לא יעשה שימוש במערכות שהיצרן לא תומך בהיבטי האבטחה שלהן, אלא אם ניתן מענה אבטחה הולם. </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ספקים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אשר</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מחזיקים</w:t>
      </w:r>
      <w:r w:rsidRPr="009100BA">
        <w:rPr>
          <w:rFonts w:ascii="Tahoma" w:hAnsi="Tahoma" w:cs="Tahoma"/>
          <w:sz w:val="20"/>
          <w:szCs w:val="20"/>
          <w:rtl/>
          <w:lang w:bidi="he-IL"/>
        </w:rPr>
        <w:t xml:space="preserve">/מנהלים </w:t>
      </w:r>
      <w:r w:rsidRPr="009100BA">
        <w:rPr>
          <w:rFonts w:ascii="Tahoma" w:hAnsi="Tahoma" w:cs="Tahoma" w:hint="eastAsia"/>
          <w:sz w:val="20"/>
          <w:szCs w:val="20"/>
          <w:rtl/>
          <w:lang w:bidi="he-IL"/>
        </w:rPr>
        <w:t>מאגרי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ומערכות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מאגרי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אחראים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לניהול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מאובטח</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ומעודכן</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של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מערכות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המאגרים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שברשותם</w:t>
      </w:r>
      <w:r w:rsidRPr="009100BA">
        <w:rPr>
          <w:rFonts w:ascii="Tahoma" w:hAnsi="Tahoma" w:cs="Tahoma"/>
          <w:sz w:val="20"/>
          <w:szCs w:val="20"/>
          <w:rtl/>
          <w:lang w:bidi="he-IL"/>
        </w:rPr>
        <w:t>.</w:t>
      </w:r>
    </w:p>
    <w:p w:rsidR="00C6043D" w:rsidRDefault="00C6043D" w:rsidP="00C6043D">
      <w:pPr>
        <w:pStyle w:val="ab"/>
        <w:numPr>
          <w:ilvl w:val="1"/>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t>אבטחת תקשורת</w:t>
      </w:r>
    </w:p>
    <w:p w:rsidR="00C6043D" w:rsidRDefault="00C6043D" w:rsidP="00C6043D">
      <w:pPr>
        <w:pStyle w:val="ab"/>
        <w:numPr>
          <w:ilvl w:val="2"/>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t>המנמ"ר לא יחבר את מערכות המאגר לרשת האינטרנט או לרשת ציבורית אחרת, בלא התקנת אמצעי הגנה מתאימים מפני חדירה לא מורשית או מפני תוכנות המסוגלות לגרום נזק או שיבוש למחשב או לחומר מחשב.</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העברת</w:t>
      </w:r>
      <w:r w:rsidRPr="009100BA">
        <w:rPr>
          <w:rFonts w:ascii="Tahoma" w:hAnsi="Tahoma" w:cs="Tahoma"/>
          <w:sz w:val="20"/>
          <w:szCs w:val="20"/>
          <w:rtl/>
          <w:lang w:bidi="he-IL"/>
        </w:rPr>
        <w:t xml:space="preserve"> מידע ממאגר מידע, ברשת ציבורית או באינטרנט, תיעשה תוך שימוש בשיטות הצפנה מקובלות. </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lastRenderedPageBreak/>
        <w:t>במאגר</w:t>
      </w:r>
      <w:r w:rsidRPr="009100BA">
        <w:rPr>
          <w:rFonts w:ascii="Tahoma" w:hAnsi="Tahoma" w:cs="Tahoma"/>
          <w:sz w:val="20"/>
          <w:szCs w:val="20"/>
          <w:rtl/>
          <w:lang w:bidi="he-IL"/>
        </w:rPr>
        <w:t xml:space="preserve"> מידע שניתן לגשת אליו מרחוק, באמצעות רשת האינטרנט או רשת ציבורית אחרת, המנמ"ר ייעשה שימוש באמצעים שמטרתם לזהות את המתקשר והמאמתים את הרשאתו לביצוע הפעילות מרחוק ואת היקפה, וזאת בנוסף לשימוש באמצעי אבטחה </w:t>
      </w:r>
      <w:r>
        <w:rPr>
          <w:rFonts w:ascii="Tahoma" w:hAnsi="Tahoma" w:cs="Tahoma" w:hint="cs"/>
          <w:sz w:val="20"/>
          <w:szCs w:val="20"/>
          <w:rtl/>
          <w:lang w:bidi="he-IL"/>
        </w:rPr>
        <w:t>לעיל.</w:t>
      </w:r>
      <w:r w:rsidRPr="009100BA">
        <w:rPr>
          <w:rFonts w:ascii="Tahoma" w:hAnsi="Tahoma" w:cs="Tahoma"/>
          <w:sz w:val="20"/>
          <w:szCs w:val="20"/>
          <w:rtl/>
          <w:lang w:bidi="he-IL"/>
        </w:rPr>
        <w:t xml:space="preserve"> </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ספקים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אשר</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מחזיקים</w:t>
      </w:r>
      <w:r w:rsidRPr="009100BA">
        <w:rPr>
          <w:rFonts w:ascii="Tahoma" w:hAnsi="Tahoma" w:cs="Tahoma"/>
          <w:sz w:val="20"/>
          <w:szCs w:val="20"/>
          <w:rtl/>
          <w:lang w:bidi="he-IL"/>
        </w:rPr>
        <w:t xml:space="preserve">/מנהלים </w:t>
      </w:r>
      <w:r w:rsidRPr="009100BA">
        <w:rPr>
          <w:rFonts w:ascii="Tahoma" w:hAnsi="Tahoma" w:cs="Tahoma" w:hint="eastAsia"/>
          <w:sz w:val="20"/>
          <w:szCs w:val="20"/>
          <w:rtl/>
          <w:lang w:bidi="he-IL"/>
        </w:rPr>
        <w:t>מאגרי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ומערכות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מאגרי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אחראים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לאבטחת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התקשורת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במערכות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המאגרים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שברשותם</w:t>
      </w:r>
      <w:r w:rsidRPr="009100BA">
        <w:rPr>
          <w:rFonts w:ascii="Tahoma" w:hAnsi="Tahoma" w:cs="Tahoma"/>
          <w:sz w:val="20"/>
          <w:szCs w:val="20"/>
          <w:rtl/>
          <w:lang w:bidi="he-IL"/>
        </w:rPr>
        <w:t>.</w:t>
      </w:r>
    </w:p>
    <w:p w:rsidR="00C6043D"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תווך</w:t>
      </w:r>
      <w:r w:rsidRPr="009100BA">
        <w:rPr>
          <w:rFonts w:ascii="Tahoma" w:hAnsi="Tahoma" w:cs="Tahoma"/>
          <w:sz w:val="20"/>
          <w:szCs w:val="20"/>
          <w:rtl/>
          <w:lang w:bidi="he-IL"/>
        </w:rPr>
        <w:t xml:space="preserve"> תקשורת מול ספקים מוצפן. </w:t>
      </w:r>
    </w:p>
    <w:p w:rsidR="00C6043D" w:rsidRDefault="00C6043D" w:rsidP="00C6043D">
      <w:pPr>
        <w:pStyle w:val="ab"/>
        <w:numPr>
          <w:ilvl w:val="1"/>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t>ביקורות תקופתיות</w:t>
      </w:r>
    </w:p>
    <w:p w:rsidR="00C6043D" w:rsidRPr="009100BA" w:rsidRDefault="00C6043D" w:rsidP="00C6043D">
      <w:pPr>
        <w:pStyle w:val="ab"/>
        <w:numPr>
          <w:ilvl w:val="2"/>
          <w:numId w:val="13"/>
        </w:numPr>
        <w:bidi/>
        <w:spacing w:line="360" w:lineRule="auto"/>
        <w:jc w:val="both"/>
        <w:rPr>
          <w:rFonts w:ascii="Tahoma" w:hAnsi="Tahoma" w:cs="Tahoma"/>
          <w:sz w:val="20"/>
          <w:szCs w:val="20"/>
          <w:u w:val="single"/>
          <w:rtl/>
          <w:lang w:bidi="he-IL"/>
        </w:rPr>
      </w:pPr>
      <w:r>
        <w:rPr>
          <w:rFonts w:ascii="Tahoma" w:hAnsi="Tahoma" w:cs="Tahoma" w:hint="cs"/>
          <w:sz w:val="20"/>
          <w:szCs w:val="20"/>
          <w:rtl/>
          <w:lang w:bidi="he-IL"/>
        </w:rPr>
        <w:t>מנכ"ל העירייה אחראי לכך שתיערך, אחת ל-24 חודשים לפחות, ביקורת פנימית או חיצונית, על ידי גורם בעל הכשרה מתאימה לביקורת בנושא אבטחת מידע, שאינו ממונה האבטחה של המאגר, במטרה לוודא עמידתה של העירייה בתקנות אבטחת מידע.</w:t>
      </w:r>
    </w:p>
    <w:p w:rsidR="00C6043D" w:rsidRPr="009100BA" w:rsidRDefault="00C6043D" w:rsidP="00C6043D">
      <w:pPr>
        <w:pStyle w:val="ab"/>
        <w:numPr>
          <w:ilvl w:val="2"/>
          <w:numId w:val="13"/>
        </w:numPr>
        <w:bidi/>
        <w:spacing w:line="360" w:lineRule="auto"/>
        <w:jc w:val="both"/>
        <w:rPr>
          <w:rFonts w:ascii="Tahoma" w:hAnsi="Tahoma" w:cs="Tahoma"/>
          <w:sz w:val="20"/>
          <w:szCs w:val="20"/>
          <w:u w:val="single"/>
          <w:rtl/>
          <w:lang w:bidi="he-IL"/>
        </w:rPr>
      </w:pPr>
      <w:r w:rsidRPr="009100BA">
        <w:rPr>
          <w:rFonts w:ascii="Tahoma" w:hAnsi="Tahoma" w:cs="Tahoma" w:hint="eastAsia"/>
          <w:sz w:val="20"/>
          <w:szCs w:val="20"/>
          <w:rtl/>
          <w:lang w:bidi="he-IL"/>
        </w:rPr>
        <w:t>המבקר</w:t>
      </w:r>
      <w:r w:rsidRPr="009100BA">
        <w:rPr>
          <w:rFonts w:ascii="Tahoma" w:hAnsi="Tahoma" w:cs="Tahoma"/>
          <w:sz w:val="20"/>
          <w:szCs w:val="20"/>
          <w:rtl/>
          <w:lang w:bidi="he-IL"/>
        </w:rPr>
        <w:t xml:space="preserve"> ידווח בדו"ח הביקורת על התאמת אמצעי האבטחה לנוהל זה ולתקנות אבטחת המידע, יזהה ליקויים ויציע אמצעים הדרושים לתיקון המצב. </w:t>
      </w:r>
    </w:p>
    <w:p w:rsidR="00C6043D" w:rsidRPr="009100BA" w:rsidRDefault="00C6043D" w:rsidP="00C6043D">
      <w:pPr>
        <w:pStyle w:val="ab"/>
        <w:numPr>
          <w:ilvl w:val="2"/>
          <w:numId w:val="13"/>
        </w:numPr>
        <w:bidi/>
        <w:spacing w:line="360" w:lineRule="auto"/>
        <w:jc w:val="both"/>
        <w:rPr>
          <w:rFonts w:ascii="Tahoma" w:hAnsi="Tahoma" w:cs="Tahoma"/>
          <w:sz w:val="20"/>
          <w:szCs w:val="20"/>
          <w:u w:val="single"/>
          <w:rtl/>
          <w:lang w:bidi="he-IL"/>
        </w:rPr>
      </w:pPr>
      <w:r w:rsidRPr="009100BA">
        <w:rPr>
          <w:rFonts w:ascii="Tahoma" w:hAnsi="Tahoma" w:cs="Tahoma" w:hint="eastAsia"/>
          <w:sz w:val="20"/>
          <w:szCs w:val="20"/>
          <w:rtl/>
          <w:lang w:bidi="he-IL"/>
        </w:rPr>
        <w:t>מנכ</w:t>
      </w:r>
      <w:r w:rsidRPr="009100BA">
        <w:rPr>
          <w:rFonts w:ascii="Tahoma" w:hAnsi="Tahoma" w:cs="Tahoma"/>
          <w:sz w:val="20"/>
          <w:szCs w:val="20"/>
          <w:rtl/>
          <w:lang w:bidi="he-IL"/>
        </w:rPr>
        <w:t xml:space="preserve">"ל </w:t>
      </w:r>
      <w:r w:rsidRPr="009100BA">
        <w:rPr>
          <w:rFonts w:ascii="Tahoma" w:hAnsi="Tahoma" w:cs="Tahoma" w:hint="eastAsia"/>
          <w:sz w:val="20"/>
          <w:szCs w:val="20"/>
          <w:rtl/>
          <w:lang w:bidi="he-IL"/>
        </w:rPr>
        <w:t>ה</w:t>
      </w:r>
      <w:r>
        <w:rPr>
          <w:rFonts w:ascii="Tahoma" w:hAnsi="Tahoma" w:cs="Tahoma" w:hint="eastAsia"/>
          <w:sz w:val="20"/>
          <w:szCs w:val="20"/>
          <w:rtl/>
          <w:lang w:bidi="he-IL"/>
        </w:rPr>
        <w:t>עירייה</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בשיתוף</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מבקר</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הפנים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ידון</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בדוחות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הביקורת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שיועברו</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לו</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ויבחן</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הצורך</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בעדכון</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מסמך</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הגדרות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המאגר</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או</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נוהל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זה</w:t>
      </w:r>
      <w:r w:rsidRPr="009100BA">
        <w:rPr>
          <w:rFonts w:ascii="Tahoma" w:hAnsi="Tahoma" w:cs="Tahoma"/>
          <w:sz w:val="20"/>
          <w:szCs w:val="20"/>
          <w:rtl/>
          <w:lang w:bidi="he-IL"/>
        </w:rPr>
        <w:t>.</w:t>
      </w:r>
    </w:p>
    <w:p w:rsidR="00C6043D" w:rsidRPr="009100BA" w:rsidRDefault="00C6043D" w:rsidP="00C6043D">
      <w:pPr>
        <w:pStyle w:val="ab"/>
        <w:numPr>
          <w:ilvl w:val="2"/>
          <w:numId w:val="13"/>
        </w:numPr>
        <w:bidi/>
        <w:spacing w:line="360" w:lineRule="auto"/>
        <w:jc w:val="both"/>
        <w:rPr>
          <w:rFonts w:ascii="Tahoma" w:hAnsi="Tahoma" w:cs="Tahoma"/>
          <w:sz w:val="20"/>
          <w:szCs w:val="20"/>
          <w:u w:val="single"/>
          <w:rtl/>
          <w:lang w:bidi="he-IL"/>
        </w:rPr>
      </w:pPr>
      <w:r w:rsidRPr="009100BA">
        <w:rPr>
          <w:rFonts w:ascii="Tahoma" w:hAnsi="Tahoma" w:cs="Tahoma" w:hint="eastAsia"/>
          <w:sz w:val="20"/>
          <w:szCs w:val="20"/>
          <w:rtl/>
          <w:lang w:bidi="he-IL"/>
        </w:rPr>
        <w:lastRenderedPageBreak/>
        <w:t>ה</w:t>
      </w:r>
      <w:r>
        <w:rPr>
          <w:rFonts w:ascii="Tahoma" w:hAnsi="Tahoma" w:cs="Tahoma" w:hint="eastAsia"/>
          <w:sz w:val="20"/>
          <w:szCs w:val="20"/>
          <w:rtl/>
          <w:lang w:bidi="he-IL"/>
        </w:rPr>
        <w:t>עירייה</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תהיה</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רשאית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לקיים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ביקורת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אחת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לעניין</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כל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מאגרי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שברשותה</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המצויים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באותה</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רמת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אבטחת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מידע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ולהסתמך</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על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בקורת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שיבצעו</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מחזיקי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מאגרים</w:t>
      </w:r>
      <w:r w:rsidRPr="009100BA">
        <w:rPr>
          <w:rFonts w:ascii="Tahoma" w:hAnsi="Tahoma" w:cs="Tahoma"/>
          <w:sz w:val="20"/>
          <w:szCs w:val="20"/>
          <w:rtl/>
          <w:lang w:bidi="he-IL"/>
        </w:rPr>
        <w:t>.</w:t>
      </w:r>
    </w:p>
    <w:p w:rsidR="00C6043D" w:rsidRPr="009100BA" w:rsidRDefault="00C6043D" w:rsidP="00C6043D">
      <w:pPr>
        <w:pStyle w:val="ab"/>
        <w:numPr>
          <w:ilvl w:val="2"/>
          <w:numId w:val="13"/>
        </w:numPr>
        <w:bidi/>
        <w:spacing w:line="360" w:lineRule="auto"/>
        <w:jc w:val="both"/>
        <w:rPr>
          <w:rFonts w:ascii="Tahoma" w:hAnsi="Tahoma" w:cs="Tahoma"/>
          <w:sz w:val="20"/>
          <w:szCs w:val="20"/>
          <w:u w:val="single"/>
          <w:rtl/>
          <w:lang w:bidi="he-IL"/>
        </w:rPr>
      </w:pPr>
      <w:r w:rsidRPr="009100BA">
        <w:rPr>
          <w:rFonts w:ascii="Tahoma" w:hAnsi="Tahoma" w:cs="Tahoma" w:hint="eastAsia"/>
          <w:sz w:val="20"/>
          <w:szCs w:val="20"/>
          <w:rtl/>
          <w:lang w:bidi="he-IL"/>
        </w:rPr>
        <w:t>מנכ</w:t>
      </w:r>
      <w:r w:rsidRPr="009100BA">
        <w:rPr>
          <w:rFonts w:ascii="Tahoma" w:hAnsi="Tahoma" w:cs="Tahoma"/>
          <w:sz w:val="20"/>
          <w:szCs w:val="20"/>
          <w:rtl/>
          <w:lang w:bidi="he-IL"/>
        </w:rPr>
        <w:t xml:space="preserve">"ל </w:t>
      </w:r>
      <w:r w:rsidRPr="009100BA">
        <w:rPr>
          <w:rFonts w:ascii="Tahoma" w:hAnsi="Tahoma" w:cs="Tahoma" w:hint="eastAsia"/>
          <w:sz w:val="20"/>
          <w:szCs w:val="20"/>
          <w:rtl/>
          <w:lang w:bidi="he-IL"/>
        </w:rPr>
        <w:t>ה</w:t>
      </w:r>
      <w:r>
        <w:rPr>
          <w:rFonts w:ascii="Tahoma" w:hAnsi="Tahoma" w:cs="Tahoma" w:hint="eastAsia"/>
          <w:sz w:val="20"/>
          <w:szCs w:val="20"/>
          <w:rtl/>
          <w:lang w:bidi="he-IL"/>
        </w:rPr>
        <w:t>עירייה</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ישמור</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דוחות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הביקורת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באופן</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מאובטח</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למשך</w:t>
      </w:r>
      <w:r w:rsidRPr="009100BA">
        <w:rPr>
          <w:rFonts w:ascii="Tahoma" w:hAnsi="Tahoma" w:cs="Tahoma"/>
          <w:sz w:val="20"/>
          <w:szCs w:val="20"/>
          <w:rtl/>
          <w:lang w:bidi="he-IL"/>
        </w:rPr>
        <w:t xml:space="preserve"> 24 </w:t>
      </w:r>
      <w:r w:rsidRPr="009100BA">
        <w:rPr>
          <w:rFonts w:ascii="Tahoma" w:hAnsi="Tahoma" w:cs="Tahoma" w:hint="eastAsia"/>
          <w:sz w:val="20"/>
          <w:szCs w:val="20"/>
          <w:rtl/>
          <w:lang w:bidi="he-IL"/>
        </w:rPr>
        <w:t>חודשים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לכל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הפחות</w:t>
      </w:r>
      <w:r w:rsidRPr="009100BA">
        <w:rPr>
          <w:rFonts w:ascii="Tahoma" w:hAnsi="Tahoma" w:cs="Tahoma"/>
          <w:sz w:val="20"/>
          <w:szCs w:val="20"/>
          <w:rtl/>
          <w:lang w:bidi="he-IL"/>
        </w:rPr>
        <w:t>.</w:t>
      </w:r>
    </w:p>
    <w:p w:rsidR="00C6043D" w:rsidRPr="009100BA" w:rsidRDefault="00C6043D" w:rsidP="00C6043D">
      <w:pPr>
        <w:pStyle w:val="ab"/>
        <w:numPr>
          <w:ilvl w:val="2"/>
          <w:numId w:val="13"/>
        </w:numPr>
        <w:bidi/>
        <w:spacing w:line="360" w:lineRule="auto"/>
        <w:jc w:val="both"/>
        <w:rPr>
          <w:rFonts w:ascii="Tahoma" w:hAnsi="Tahoma" w:cs="Tahoma"/>
          <w:sz w:val="20"/>
          <w:szCs w:val="20"/>
          <w:u w:val="single"/>
          <w:lang w:bidi="he-IL"/>
        </w:rPr>
      </w:pPr>
      <w:r w:rsidRPr="009100BA">
        <w:rPr>
          <w:rFonts w:ascii="Tahoma" w:hAnsi="Tahoma" w:cs="Tahoma" w:hint="eastAsia"/>
          <w:sz w:val="20"/>
          <w:szCs w:val="20"/>
          <w:rtl/>
          <w:lang w:bidi="he-IL"/>
        </w:rPr>
        <w:t>המנמ</w:t>
      </w:r>
      <w:r w:rsidRPr="009100BA">
        <w:rPr>
          <w:rFonts w:ascii="Tahoma" w:hAnsi="Tahoma" w:cs="Tahoma"/>
          <w:sz w:val="20"/>
          <w:szCs w:val="20"/>
          <w:rtl/>
          <w:lang w:bidi="he-IL"/>
        </w:rPr>
        <w:t xml:space="preserve">"ר </w:t>
      </w:r>
      <w:r w:rsidRPr="009100BA">
        <w:rPr>
          <w:rFonts w:ascii="Tahoma" w:hAnsi="Tahoma" w:cs="Tahoma" w:hint="eastAsia"/>
          <w:sz w:val="20"/>
          <w:szCs w:val="20"/>
          <w:rtl/>
          <w:lang w:bidi="he-IL"/>
        </w:rPr>
        <w:t>בשיתוף</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עם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מבקר</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הפנים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יקבע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נוהל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לביצוע</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גיבויים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לדוחות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הביקורת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באופן</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תקופתי</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שגרתי</w:t>
      </w:r>
      <w:r w:rsidRPr="009100BA">
        <w:rPr>
          <w:rFonts w:ascii="Tahoma" w:hAnsi="Tahoma" w:cs="Tahoma"/>
          <w:sz w:val="20"/>
          <w:szCs w:val="20"/>
          <w:rtl/>
          <w:lang w:bidi="he-IL"/>
        </w:rPr>
        <w:t>.</w:t>
      </w:r>
    </w:p>
    <w:p w:rsidR="00C6043D" w:rsidRDefault="00C6043D" w:rsidP="00C6043D">
      <w:pPr>
        <w:pStyle w:val="ab"/>
        <w:numPr>
          <w:ilvl w:val="1"/>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t>בקרה</w:t>
      </w:r>
    </w:p>
    <w:p w:rsidR="00C6043D" w:rsidRDefault="00C6043D" w:rsidP="00C6043D">
      <w:pPr>
        <w:pStyle w:val="ab"/>
        <w:numPr>
          <w:ilvl w:val="2"/>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t xml:space="preserve">המנמ"ר </w:t>
      </w:r>
      <w:r w:rsidRPr="00DE1F8F">
        <w:rPr>
          <w:rFonts w:ascii="Tahoma" w:hAnsi="Tahoma" w:cs="Tahoma" w:hint="cs"/>
          <w:sz w:val="20"/>
          <w:szCs w:val="20"/>
          <w:rtl/>
          <w:lang w:bidi="he-IL"/>
        </w:rPr>
        <w:t>יבחן</w:t>
      </w:r>
      <w:r>
        <w:rPr>
          <w:rFonts w:ascii="Tahoma" w:hAnsi="Tahoma" w:cs="Tahoma" w:hint="cs"/>
          <w:sz w:val="20"/>
          <w:szCs w:val="20"/>
          <w:rtl/>
          <w:lang w:bidi="he-IL"/>
        </w:rPr>
        <w:t>,</w:t>
      </w:r>
      <w:r w:rsidRPr="00DE1F8F">
        <w:rPr>
          <w:rFonts w:ascii="Tahoma" w:hAnsi="Tahoma" w:cs="Tahoma" w:hint="cs"/>
          <w:sz w:val="20"/>
          <w:szCs w:val="20"/>
          <w:rtl/>
          <w:lang w:bidi="he-IL"/>
        </w:rPr>
        <w:t xml:space="preserve"> אחת לשנה</w:t>
      </w:r>
      <w:r>
        <w:rPr>
          <w:rFonts w:ascii="Tahoma" w:hAnsi="Tahoma" w:cs="Tahoma" w:hint="cs"/>
          <w:sz w:val="20"/>
          <w:szCs w:val="20"/>
          <w:rtl/>
          <w:lang w:bidi="he-IL"/>
        </w:rPr>
        <w:t>,</w:t>
      </w:r>
      <w:r w:rsidRPr="00DE1F8F">
        <w:rPr>
          <w:rFonts w:ascii="Tahoma" w:hAnsi="Tahoma" w:cs="Tahoma" w:hint="cs"/>
          <w:sz w:val="20"/>
          <w:szCs w:val="20"/>
          <w:rtl/>
          <w:lang w:bidi="he-IL"/>
        </w:rPr>
        <w:t xml:space="preserve"> </w:t>
      </w:r>
      <w:r>
        <w:rPr>
          <w:rFonts w:ascii="Tahoma" w:hAnsi="Tahoma" w:cs="Tahoma" w:hint="cs"/>
          <w:sz w:val="20"/>
          <w:szCs w:val="20"/>
          <w:rtl/>
          <w:lang w:bidi="he-IL"/>
        </w:rPr>
        <w:t>את הצורך בעדכון הנוהל.</w:t>
      </w:r>
    </w:p>
    <w:p w:rsidR="00C6043D" w:rsidRPr="009100BA" w:rsidRDefault="00C6043D" w:rsidP="00C6043D">
      <w:pPr>
        <w:pStyle w:val="ab"/>
        <w:numPr>
          <w:ilvl w:val="2"/>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כמו</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כן</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המנמ</w:t>
      </w:r>
      <w:r w:rsidRPr="009100BA">
        <w:rPr>
          <w:rFonts w:ascii="Tahoma" w:hAnsi="Tahoma" w:cs="Tahoma"/>
          <w:sz w:val="20"/>
          <w:szCs w:val="20"/>
          <w:rtl/>
          <w:lang w:bidi="he-IL"/>
        </w:rPr>
        <w:t xml:space="preserve">"ר </w:t>
      </w:r>
      <w:r w:rsidRPr="009100BA">
        <w:rPr>
          <w:rFonts w:ascii="Tahoma" w:hAnsi="Tahoma" w:cs="Tahoma" w:hint="eastAsia"/>
          <w:sz w:val="20"/>
          <w:szCs w:val="20"/>
          <w:rtl/>
          <w:lang w:bidi="he-IL"/>
        </w:rPr>
        <w:t>יבחן</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את</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הצורך</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בעדכון</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הנוהל</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במקרים</w:t>
      </w:r>
      <w:r w:rsidRPr="009100BA">
        <w:rPr>
          <w:rFonts w:ascii="Tahoma" w:hAnsi="Tahoma" w:cs="Tahoma"/>
          <w:sz w:val="20"/>
          <w:szCs w:val="20"/>
          <w:rtl/>
          <w:lang w:bidi="he-IL"/>
        </w:rPr>
        <w:t xml:space="preserve"> </w:t>
      </w:r>
      <w:r w:rsidRPr="009100BA">
        <w:rPr>
          <w:rFonts w:ascii="Tahoma" w:hAnsi="Tahoma" w:cs="Tahoma" w:hint="eastAsia"/>
          <w:sz w:val="20"/>
          <w:szCs w:val="20"/>
          <w:rtl/>
          <w:lang w:bidi="he-IL"/>
        </w:rPr>
        <w:t>הבאים</w:t>
      </w:r>
      <w:r w:rsidRPr="009100BA">
        <w:rPr>
          <w:rFonts w:ascii="Tahoma" w:hAnsi="Tahoma" w:cs="Tahoma"/>
          <w:sz w:val="20"/>
          <w:szCs w:val="20"/>
          <w:rtl/>
          <w:lang w:bidi="he-IL"/>
        </w:rPr>
        <w:t>:</w:t>
      </w:r>
    </w:p>
    <w:p w:rsidR="00C6043D" w:rsidRDefault="00C6043D" w:rsidP="00C6043D">
      <w:pPr>
        <w:pStyle w:val="ab"/>
        <w:numPr>
          <w:ilvl w:val="3"/>
          <w:numId w:val="13"/>
        </w:numPr>
        <w:bidi/>
        <w:spacing w:line="360" w:lineRule="auto"/>
        <w:jc w:val="both"/>
        <w:rPr>
          <w:rFonts w:ascii="Tahoma" w:hAnsi="Tahoma" w:cs="Tahoma"/>
          <w:sz w:val="20"/>
          <w:szCs w:val="20"/>
          <w:lang w:bidi="he-IL"/>
        </w:rPr>
      </w:pPr>
      <w:r>
        <w:rPr>
          <w:rFonts w:ascii="Tahoma" w:hAnsi="Tahoma" w:cs="Tahoma" w:hint="cs"/>
          <w:sz w:val="20"/>
          <w:szCs w:val="20"/>
          <w:rtl/>
          <w:lang w:bidi="he-IL"/>
        </w:rPr>
        <w:t xml:space="preserve">בעת שינויים מהותיים במערכות המאגרים או בתהליכי עיבוד מידע. </w:t>
      </w:r>
    </w:p>
    <w:p w:rsidR="00C6043D" w:rsidRPr="009100BA" w:rsidRDefault="00C6043D" w:rsidP="00C6043D">
      <w:pPr>
        <w:pStyle w:val="ab"/>
        <w:numPr>
          <w:ilvl w:val="3"/>
          <w:numId w:val="13"/>
        </w:numPr>
        <w:bidi/>
        <w:spacing w:line="360" w:lineRule="auto"/>
        <w:jc w:val="both"/>
        <w:rPr>
          <w:rFonts w:ascii="Tahoma" w:hAnsi="Tahoma" w:cs="Tahoma"/>
          <w:sz w:val="20"/>
          <w:szCs w:val="20"/>
          <w:lang w:bidi="he-IL"/>
        </w:rPr>
      </w:pPr>
      <w:r w:rsidRPr="009100BA">
        <w:rPr>
          <w:rFonts w:ascii="Tahoma" w:hAnsi="Tahoma" w:cs="Tahoma" w:hint="eastAsia"/>
          <w:sz w:val="20"/>
          <w:szCs w:val="20"/>
          <w:rtl/>
          <w:lang w:bidi="he-IL"/>
        </w:rPr>
        <w:t>בעת</w:t>
      </w:r>
      <w:r w:rsidRPr="009100BA">
        <w:rPr>
          <w:rFonts w:ascii="Tahoma" w:hAnsi="Tahoma" w:cs="Tahoma"/>
          <w:sz w:val="20"/>
          <w:szCs w:val="20"/>
          <w:rtl/>
          <w:lang w:bidi="he-IL"/>
        </w:rPr>
        <w:t xml:space="preserve"> סיכונים טכנולוגיים חדשים הנוגעים למערכות המאגר. </w:t>
      </w:r>
    </w:p>
    <w:p w:rsidR="00C6043D" w:rsidRPr="009100BA" w:rsidRDefault="00C6043D" w:rsidP="00C6043D">
      <w:pPr>
        <w:pStyle w:val="ab"/>
        <w:widowControl w:val="0"/>
        <w:tabs>
          <w:tab w:val="left" w:pos="1552"/>
        </w:tabs>
        <w:bidi/>
        <w:spacing w:after="0" w:line="360" w:lineRule="auto"/>
        <w:ind w:left="1508"/>
        <w:jc w:val="both"/>
        <w:rPr>
          <w:rFonts w:ascii="Tahoma" w:hAnsi="Tahoma" w:cs="Tahoma"/>
          <w:sz w:val="20"/>
          <w:szCs w:val="20"/>
          <w:lang w:bidi="he-IL"/>
        </w:rPr>
      </w:pPr>
    </w:p>
    <w:p w:rsidR="00C6043D" w:rsidRDefault="00C6043D" w:rsidP="00C6043D">
      <w:pPr>
        <w:pStyle w:val="ab"/>
        <w:bidi/>
        <w:spacing w:after="0" w:line="360" w:lineRule="auto"/>
        <w:ind w:left="360"/>
        <w:jc w:val="both"/>
        <w:rPr>
          <w:rFonts w:ascii="Tahoma" w:hAnsi="Tahoma" w:cs="Tahoma"/>
          <w:sz w:val="20"/>
          <w:szCs w:val="20"/>
          <w:rtl/>
          <w:lang w:bidi="he-IL"/>
        </w:rPr>
      </w:pPr>
    </w:p>
    <w:p w:rsidR="00C6043D" w:rsidRDefault="00C6043D" w:rsidP="00C6043D">
      <w:pPr>
        <w:pStyle w:val="ab"/>
        <w:bidi/>
        <w:spacing w:after="0" w:line="360" w:lineRule="auto"/>
        <w:ind w:left="360"/>
        <w:jc w:val="both"/>
        <w:rPr>
          <w:rFonts w:ascii="Tahoma" w:hAnsi="Tahoma" w:cs="Tahoma"/>
          <w:sz w:val="20"/>
          <w:szCs w:val="20"/>
          <w:rtl/>
          <w:lang w:bidi="he-IL"/>
        </w:rPr>
      </w:pPr>
    </w:p>
    <w:p w:rsidR="00C6043D" w:rsidRDefault="00C6043D" w:rsidP="00C6043D">
      <w:pPr>
        <w:pStyle w:val="ab"/>
        <w:bidi/>
        <w:spacing w:after="0" w:line="360" w:lineRule="auto"/>
        <w:ind w:left="360"/>
        <w:jc w:val="both"/>
        <w:rPr>
          <w:rFonts w:ascii="Tahoma" w:hAnsi="Tahoma" w:cs="Tahoma"/>
          <w:sz w:val="20"/>
          <w:szCs w:val="20"/>
          <w:rtl/>
          <w:lang w:bidi="he-IL"/>
        </w:rPr>
      </w:pPr>
    </w:p>
    <w:p w:rsidR="00C6043D" w:rsidRPr="009100BA" w:rsidRDefault="00C6043D" w:rsidP="00C6043D">
      <w:pPr>
        <w:spacing w:line="360" w:lineRule="auto"/>
        <w:jc w:val="both"/>
        <w:rPr>
          <w:rFonts w:ascii="Tahoma" w:hAnsi="Tahoma" w:cs="Tahoma"/>
          <w:b/>
          <w:bCs/>
          <w:sz w:val="20"/>
          <w:szCs w:val="20"/>
          <w:rtl/>
        </w:rPr>
      </w:pPr>
      <w:r w:rsidRPr="009100BA">
        <w:rPr>
          <w:rFonts w:ascii="Tahoma" w:hAnsi="Tahoma" w:cs="Tahoma" w:hint="eastAsia"/>
          <w:b/>
          <w:bCs/>
          <w:sz w:val="20"/>
          <w:szCs w:val="20"/>
          <w:rtl/>
        </w:rPr>
        <w:t>נספח</w:t>
      </w:r>
      <w:r w:rsidRPr="009100BA">
        <w:rPr>
          <w:rFonts w:ascii="Tahoma" w:hAnsi="Tahoma" w:cs="Tahoma"/>
          <w:b/>
          <w:bCs/>
          <w:sz w:val="20"/>
          <w:szCs w:val="20"/>
          <w:rtl/>
        </w:rPr>
        <w:t xml:space="preserve"> א' – רשימת הרשאות תקפות</w:t>
      </w:r>
    </w:p>
    <w:p w:rsidR="00C6043D" w:rsidRDefault="00C6043D" w:rsidP="00C6043D">
      <w:pPr>
        <w:pStyle w:val="ab"/>
        <w:bidi/>
        <w:spacing w:after="0" w:line="360" w:lineRule="auto"/>
        <w:ind w:left="360"/>
        <w:jc w:val="both"/>
        <w:rPr>
          <w:rFonts w:ascii="Tahoma" w:hAnsi="Tahoma" w:cs="Tahoma"/>
          <w:b/>
          <w:bCs/>
          <w:sz w:val="20"/>
          <w:szCs w:val="20"/>
          <w:rtl/>
          <w:lang w:bidi="he-IL"/>
        </w:rPr>
      </w:pPr>
    </w:p>
    <w:p w:rsidR="00C6043D" w:rsidRPr="009100BA" w:rsidRDefault="00C6043D" w:rsidP="00C6043D">
      <w:pPr>
        <w:spacing w:line="360" w:lineRule="auto"/>
        <w:jc w:val="both"/>
        <w:rPr>
          <w:rFonts w:ascii="Tahoma" w:hAnsi="Tahoma" w:cs="Tahoma"/>
          <w:sz w:val="20"/>
          <w:szCs w:val="20"/>
        </w:rPr>
      </w:pPr>
      <w:r w:rsidRPr="009100BA">
        <w:rPr>
          <w:rFonts w:ascii="Tahoma" w:hAnsi="Tahoma" w:cs="Tahoma" w:hint="eastAsia"/>
          <w:b/>
          <w:bCs/>
          <w:sz w:val="20"/>
          <w:szCs w:val="20"/>
          <w:rtl/>
        </w:rPr>
        <w:t>נספח</w:t>
      </w:r>
      <w:r w:rsidRPr="009100BA">
        <w:rPr>
          <w:rFonts w:ascii="Tahoma" w:hAnsi="Tahoma" w:cs="Tahoma"/>
          <w:b/>
          <w:bCs/>
          <w:sz w:val="20"/>
          <w:szCs w:val="20"/>
          <w:rtl/>
        </w:rPr>
        <w:t xml:space="preserve"> ב' - </w:t>
      </w:r>
      <w:r w:rsidRPr="009100BA">
        <w:rPr>
          <w:rFonts w:ascii="Tahoma" w:hAnsi="Tahoma" w:cs="Tahoma" w:hint="eastAsia"/>
          <w:b/>
          <w:bCs/>
          <w:sz w:val="20"/>
          <w:szCs w:val="20"/>
          <w:rtl/>
        </w:rPr>
        <w:t>מבנה</w:t>
      </w:r>
      <w:r w:rsidRPr="009100BA">
        <w:rPr>
          <w:rFonts w:ascii="Tahoma" w:hAnsi="Tahoma" w:cs="Tahoma"/>
          <w:b/>
          <w:bCs/>
          <w:sz w:val="20"/>
          <w:szCs w:val="20"/>
          <w:rtl/>
        </w:rPr>
        <w:t xml:space="preserve"> מאגרי המידע ורשימה מעודכנת של מערכות המאגר </w:t>
      </w:r>
    </w:p>
    <w:p w:rsidR="00C6043D" w:rsidRPr="009100BA" w:rsidRDefault="00C6043D" w:rsidP="00C6043D">
      <w:pPr>
        <w:pStyle w:val="ab"/>
        <w:bidi/>
        <w:spacing w:after="0" w:line="360" w:lineRule="auto"/>
        <w:ind w:left="360"/>
        <w:jc w:val="both"/>
        <w:rPr>
          <w:rFonts w:ascii="Tahoma" w:hAnsi="Tahoma" w:cs="Tahoma"/>
          <w:b/>
          <w:bCs/>
          <w:sz w:val="20"/>
          <w:szCs w:val="20"/>
          <w:lang w:bidi="he-IL"/>
        </w:rPr>
      </w:pPr>
    </w:p>
    <w:p w:rsidR="009266F3" w:rsidRPr="00C6043D" w:rsidRDefault="009266F3" w:rsidP="005D6588"/>
    <w:sectPr w:rsidR="009266F3" w:rsidRPr="00C6043D" w:rsidSect="00285515">
      <w:headerReference w:type="default" r:id="rId8"/>
      <w:footerReference w:type="default" r:id="rId9"/>
      <w:pgSz w:w="11906" w:h="16838"/>
      <w:pgMar w:top="2410" w:right="1800" w:bottom="1440" w:left="156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946" w:rsidRDefault="00CF7946">
      <w:r>
        <w:separator/>
      </w:r>
    </w:p>
  </w:endnote>
  <w:endnote w:type="continuationSeparator" w:id="0">
    <w:p w:rsidR="00CF7946" w:rsidRDefault="00CF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D7" w:rsidRDefault="009A34D7" w:rsidP="009A34D7">
    <w:pPr>
      <w:pStyle w:val="a5"/>
      <w:pBdr>
        <w:bottom w:val="single" w:sz="4" w:space="1" w:color="auto"/>
      </w:pBdr>
      <w:jc w:val="center"/>
      <w:rPr>
        <w:sz w:val="22"/>
        <w:szCs w:val="22"/>
        <w:rtl/>
      </w:rPr>
    </w:pPr>
  </w:p>
  <w:p w:rsidR="009A34D7" w:rsidRDefault="009A34D7" w:rsidP="009A34D7">
    <w:pPr>
      <w:pStyle w:val="a5"/>
      <w:jc w:val="center"/>
      <w:rPr>
        <w:sz w:val="22"/>
        <w:szCs w:val="22"/>
        <w:rtl/>
      </w:rPr>
    </w:pPr>
  </w:p>
  <w:p w:rsidR="009A34D7" w:rsidRPr="00AF198A" w:rsidRDefault="009A34D7" w:rsidP="009A34D7">
    <w:pPr>
      <w:pStyle w:val="a5"/>
      <w:jc w:val="center"/>
      <w:rPr>
        <w:sz w:val="22"/>
        <w:szCs w:val="22"/>
        <w:rtl/>
      </w:rPr>
    </w:pPr>
    <w:r w:rsidRPr="00AF198A">
      <w:rPr>
        <w:sz w:val="22"/>
        <w:szCs w:val="22"/>
        <w:rtl/>
      </w:rPr>
      <w:t>רחוב בן גוריון 1, ת.ד. 59 מעלות-תרשיחא 24952, טל': 04-</w:t>
    </w:r>
    <w:r>
      <w:rPr>
        <w:rFonts w:hint="cs"/>
        <w:sz w:val="22"/>
        <w:szCs w:val="22"/>
        <w:rtl/>
      </w:rPr>
      <w:t>9578888</w:t>
    </w:r>
  </w:p>
  <w:p w:rsidR="009A34D7" w:rsidRPr="00AF198A" w:rsidRDefault="009A34D7" w:rsidP="009A34D7">
    <w:pPr>
      <w:bidi w:val="0"/>
      <w:jc w:val="center"/>
      <w:rPr>
        <w:sz w:val="22"/>
        <w:szCs w:val="22"/>
      </w:rPr>
    </w:pPr>
    <w:r w:rsidRPr="00AF198A">
      <w:rPr>
        <w:sz w:val="22"/>
        <w:szCs w:val="22"/>
      </w:rPr>
      <w:t>1 Ben Gurion St. P.O.B. 59  Ma`alot Tarshiha 24952, T</w:t>
    </w:r>
    <w:r>
      <w:rPr>
        <w:sz w:val="22"/>
        <w:szCs w:val="22"/>
      </w:rPr>
      <w:t>e</w:t>
    </w:r>
    <w:r w:rsidRPr="00AF198A">
      <w:rPr>
        <w:sz w:val="22"/>
        <w:szCs w:val="22"/>
      </w:rPr>
      <w:t xml:space="preserve">l: </w:t>
    </w:r>
    <w:r>
      <w:rPr>
        <w:rFonts w:hint="cs"/>
        <w:sz w:val="22"/>
        <w:szCs w:val="22"/>
        <w:rtl/>
      </w:rPr>
      <w:t>04</w:t>
    </w:r>
    <w:r w:rsidRPr="00AF198A">
      <w:rPr>
        <w:sz w:val="22"/>
        <w:szCs w:val="22"/>
      </w:rPr>
      <w:t>-</w:t>
    </w:r>
    <w:r>
      <w:rPr>
        <w:rFonts w:hint="cs"/>
        <w:sz w:val="22"/>
        <w:szCs w:val="22"/>
        <w:rtl/>
      </w:rPr>
      <w:t>9578888</w:t>
    </w:r>
  </w:p>
  <w:p w:rsidR="009A34D7" w:rsidRDefault="009A34D7" w:rsidP="009A34D7">
    <w:pPr>
      <w:jc w:val="center"/>
    </w:pPr>
    <w:r>
      <w:rPr>
        <w:rFonts w:ascii="Arial" w:hAnsi="Arial" w:cs="Arial"/>
        <w:sz w:val="20"/>
        <w:szCs w:val="20"/>
        <w:rtl/>
        <w:lang w:bidi="ar-LB"/>
      </w:rPr>
      <w:t xml:space="preserve">شارع بن غوريون 1 ، ص . ب 59 ، ميكود 24952 </w:t>
    </w:r>
    <w:r>
      <w:rPr>
        <w:rFonts w:ascii="Arial" w:hAnsi="Arial" w:cs="Arial" w:hint="cs"/>
        <w:sz w:val="20"/>
        <w:szCs w:val="20"/>
        <w:rtl/>
      </w:rPr>
      <w:t xml:space="preserve">, </w:t>
    </w:r>
    <w:r>
      <w:rPr>
        <w:rFonts w:ascii="Arial" w:hAnsi="Arial" w:cs="Arial"/>
        <w:sz w:val="20"/>
        <w:szCs w:val="20"/>
        <w:rtl/>
        <w:lang w:bidi="ar-LB"/>
      </w:rPr>
      <w:t>تل 957</w:t>
    </w:r>
    <w:r>
      <w:rPr>
        <w:rFonts w:ascii="Arial" w:hAnsi="Arial" w:cs="Arial" w:hint="cs"/>
        <w:sz w:val="20"/>
        <w:szCs w:val="20"/>
        <w:rtl/>
      </w:rPr>
      <w:t>8888</w:t>
    </w:r>
    <w:r>
      <w:rPr>
        <w:rFonts w:ascii="Arial" w:hAnsi="Arial" w:cs="Arial"/>
        <w:sz w:val="20"/>
        <w:szCs w:val="20"/>
        <w:rtl/>
        <w:lang w:bidi="ar-LB"/>
      </w:rPr>
      <w:t xml:space="preserve"> – 04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946" w:rsidRDefault="00CF7946">
      <w:r>
        <w:separator/>
      </w:r>
    </w:p>
  </w:footnote>
  <w:footnote w:type="continuationSeparator" w:id="0">
    <w:p w:rsidR="00CF7946" w:rsidRDefault="00CF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D5" w:rsidRPr="00AF198A" w:rsidRDefault="00285515" w:rsidP="00197BFA">
    <w:pPr>
      <w:jc w:val="center"/>
      <w:rPr>
        <w:rFonts w:cs="David"/>
        <w:b/>
        <w:bCs/>
        <w:sz w:val="28"/>
        <w:rtl/>
      </w:rPr>
    </w:pPr>
    <w:r w:rsidRPr="00774484">
      <w:rPr>
        <w:rFonts w:cs="David"/>
        <w:b/>
        <w:bCs/>
        <w:noProof/>
        <w:sz w:val="28"/>
        <w:rtl/>
      </w:rPr>
      <w:drawing>
        <wp:anchor distT="0" distB="0" distL="114300" distR="114300" simplePos="0" relativeHeight="251660800" behindDoc="1" locked="0" layoutInCell="1" allowOverlap="1" wp14:anchorId="3EBE2105" wp14:editId="1F0598E8">
          <wp:simplePos x="0" y="0"/>
          <wp:positionH relativeFrom="margin">
            <wp:align>left</wp:align>
          </wp:positionH>
          <wp:positionV relativeFrom="topMargin">
            <wp:posOffset>328968</wp:posOffset>
          </wp:positionV>
          <wp:extent cx="799200" cy="1026000"/>
          <wp:effectExtent l="0" t="0" r="1270" b="3175"/>
          <wp:wrapNone/>
          <wp:docPr id="14" name="תמונה 14" descr="C:\Users\Comp-3\Desktop\2לוגו למסמכים - עיריית מעלות תרשיח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3\Desktop\2לוגו למסמכים - עיריית מעלות תרשיחא.jpg"/>
                  <pic:cNvPicPr>
                    <a:picLocks noChangeAspect="1" noChangeArrowheads="1"/>
                  </pic:cNvPicPr>
                </pic:nvPicPr>
                <pic:blipFill>
                  <a:blip r:embed="rId1">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799200" cy="102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0D5" w:rsidRPr="00AF198A">
      <w:rPr>
        <w:rFonts w:cs="David"/>
        <w:b/>
        <w:bCs/>
        <w:sz w:val="28"/>
        <w:rtl/>
      </w:rPr>
      <w:t>עיריית  מעלות  תרשיחא</w:t>
    </w:r>
  </w:p>
  <w:p w:rsidR="003060D5" w:rsidRDefault="003060D5" w:rsidP="00197BFA">
    <w:pPr>
      <w:pStyle w:val="a3"/>
      <w:jc w:val="center"/>
      <w:rPr>
        <w:rtl/>
      </w:rPr>
    </w:pPr>
    <w:r w:rsidRPr="00AF198A">
      <w:rPr>
        <w:b/>
        <w:bCs/>
        <w:sz w:val="28"/>
      </w:rPr>
      <w:t>Municipality of Ma`alot Tarshiha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C4F"/>
    <w:multiLevelType w:val="multilevel"/>
    <w:tmpl w:val="20AA6ABA"/>
    <w:lvl w:ilvl="0">
      <w:start w:val="5"/>
      <w:numFmt w:val="decimal"/>
      <w:lvlText w:val="%1"/>
      <w:lvlJc w:val="left"/>
      <w:pPr>
        <w:ind w:left="450" w:hanging="450"/>
      </w:pPr>
      <w:rPr>
        <w:rFonts w:hint="default"/>
      </w:rPr>
    </w:lvl>
    <w:lvl w:ilvl="1">
      <w:start w:val="12"/>
      <w:numFmt w:val="decimal"/>
      <w:lvlText w:val="%1.%2"/>
      <w:lvlJc w:val="left"/>
      <w:pPr>
        <w:ind w:left="1052" w:hanging="450"/>
      </w:pPr>
      <w:rPr>
        <w:rFonts w:hint="default"/>
      </w:rPr>
    </w:lvl>
    <w:lvl w:ilvl="2">
      <w:start w:val="9"/>
      <w:numFmt w:val="decimal"/>
      <w:lvlText w:val="%1.%2.%3"/>
      <w:lvlJc w:val="left"/>
      <w:pPr>
        <w:ind w:left="1924" w:hanging="720"/>
      </w:pPr>
      <w:rPr>
        <w:rFonts w:hint="default"/>
      </w:rPr>
    </w:lvl>
    <w:lvl w:ilvl="3">
      <w:start w:val="1"/>
      <w:numFmt w:val="decimal"/>
      <w:lvlText w:val="%1.%2.%3.%4"/>
      <w:lvlJc w:val="left"/>
      <w:pPr>
        <w:ind w:left="2886" w:hanging="108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450" w:hanging="144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6014" w:hanging="1800"/>
      </w:pPr>
      <w:rPr>
        <w:rFonts w:hint="default"/>
      </w:rPr>
    </w:lvl>
    <w:lvl w:ilvl="8">
      <w:start w:val="1"/>
      <w:numFmt w:val="decimal"/>
      <w:lvlText w:val="%1.%2.%3.%4.%5.%6.%7.%8.%9"/>
      <w:lvlJc w:val="left"/>
      <w:pPr>
        <w:ind w:left="6616" w:hanging="1800"/>
      </w:pPr>
      <w:rPr>
        <w:rFonts w:hint="default"/>
      </w:rPr>
    </w:lvl>
  </w:abstractNum>
  <w:abstractNum w:abstractNumId="1" w15:restartNumberingAfterBreak="0">
    <w:nsid w:val="07044825"/>
    <w:multiLevelType w:val="multilevel"/>
    <w:tmpl w:val="D8D63222"/>
    <w:lvl w:ilvl="0">
      <w:start w:val="5"/>
      <w:numFmt w:val="decimal"/>
      <w:lvlText w:val="%1."/>
      <w:lvlJc w:val="left"/>
      <w:pPr>
        <w:ind w:left="405" w:hanging="405"/>
      </w:pPr>
      <w:rPr>
        <w:rFonts w:hint="default"/>
      </w:rPr>
    </w:lvl>
    <w:lvl w:ilvl="1">
      <w:start w:val="5"/>
      <w:numFmt w:val="decimal"/>
      <w:lvlText w:val="%1.%2."/>
      <w:lvlJc w:val="left"/>
      <w:pPr>
        <w:ind w:left="1161" w:hanging="720"/>
      </w:pPr>
      <w:rPr>
        <w:rFonts w:hint="default"/>
      </w:rPr>
    </w:lvl>
    <w:lvl w:ilvl="2">
      <w:start w:val="4"/>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446" w:hanging="180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688" w:hanging="2160"/>
      </w:pPr>
      <w:rPr>
        <w:rFonts w:hint="default"/>
      </w:rPr>
    </w:lvl>
  </w:abstractNum>
  <w:abstractNum w:abstractNumId="2" w15:restartNumberingAfterBreak="0">
    <w:nsid w:val="0ED37480"/>
    <w:multiLevelType w:val="multilevel"/>
    <w:tmpl w:val="4CE07AB0"/>
    <w:lvl w:ilvl="0">
      <w:start w:val="5"/>
      <w:numFmt w:val="decimal"/>
      <w:lvlText w:val="%1"/>
      <w:lvlJc w:val="left"/>
      <w:pPr>
        <w:ind w:left="450" w:hanging="450"/>
      </w:pPr>
      <w:rPr>
        <w:rFonts w:hint="default"/>
      </w:rPr>
    </w:lvl>
    <w:lvl w:ilvl="1">
      <w:start w:val="10"/>
      <w:numFmt w:val="decimal"/>
      <w:lvlText w:val="%1.%2"/>
      <w:lvlJc w:val="left"/>
      <w:pPr>
        <w:ind w:left="1037" w:hanging="450"/>
      </w:pPr>
      <w:rPr>
        <w:rFonts w:hint="default"/>
      </w:rPr>
    </w:lvl>
    <w:lvl w:ilvl="2">
      <w:start w:val="2"/>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4962" w:hanging="144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496" w:hanging="1800"/>
      </w:pPr>
      <w:rPr>
        <w:rFonts w:hint="default"/>
      </w:rPr>
    </w:lvl>
  </w:abstractNum>
  <w:abstractNum w:abstractNumId="3" w15:restartNumberingAfterBreak="0">
    <w:nsid w:val="13D51297"/>
    <w:multiLevelType w:val="multilevel"/>
    <w:tmpl w:val="ACD88EE4"/>
    <w:lvl w:ilvl="0">
      <w:start w:val="1"/>
      <w:numFmt w:val="decimal"/>
      <w:lvlText w:val="%1."/>
      <w:lvlJc w:val="left"/>
      <w:pPr>
        <w:ind w:left="360" w:hanging="360"/>
      </w:pPr>
      <w:rPr>
        <w:rFonts w:hint="default"/>
        <w:lang w:bidi="he-IL"/>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lang w:bidi="he-IL"/>
      </w:rPr>
    </w:lvl>
    <w:lvl w:ilvl="3">
      <w:start w:val="1"/>
      <w:numFmt w:val="decimal"/>
      <w:lvlText w:val="%1.%2.%3.%4."/>
      <w:lvlJc w:val="left"/>
      <w:pPr>
        <w:ind w:left="1728" w:hanging="648"/>
      </w:pPr>
      <w:rPr>
        <w:b w:val="0"/>
        <w:bCs w:val="0"/>
        <w:lang w:val="en-US" w:bidi="he-I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FF08FF"/>
    <w:multiLevelType w:val="multilevel"/>
    <w:tmpl w:val="06D4314C"/>
    <w:lvl w:ilvl="0">
      <w:start w:val="8"/>
      <w:numFmt w:val="decimal"/>
      <w:lvlText w:val="%1."/>
      <w:lvlJc w:val="left"/>
      <w:pPr>
        <w:tabs>
          <w:tab w:val="num" w:pos="540"/>
        </w:tabs>
        <w:ind w:left="540" w:hanging="360"/>
      </w:pPr>
      <w:rPr>
        <w:rFonts w:hint="default"/>
        <w:sz w:val="24"/>
        <w:szCs w:val="24"/>
        <w:u w:val="none"/>
        <w:vertAlign w:val="baseline"/>
      </w:rPr>
    </w:lvl>
    <w:lvl w:ilvl="1">
      <w:start w:val="1"/>
      <w:numFmt w:val="decimal"/>
      <w:lvlText w:val="%1.%2."/>
      <w:lvlJc w:val="left"/>
      <w:pPr>
        <w:tabs>
          <w:tab w:val="num" w:pos="792"/>
        </w:tabs>
        <w:ind w:left="792" w:hanging="432"/>
      </w:pPr>
      <w:rPr>
        <w:rFonts w:hint="default"/>
        <w:b w:val="0"/>
        <w:bCs w:val="0"/>
        <w:sz w:val="24"/>
        <w:szCs w:val="24"/>
        <w:u w:val="none"/>
        <w:vertAlign w:val="baseline"/>
      </w:rPr>
    </w:lvl>
    <w:lvl w:ilvl="2">
      <w:start w:val="1"/>
      <w:numFmt w:val="decimal"/>
      <w:lvlText w:val="%1.%2.%3."/>
      <w:lvlJc w:val="left"/>
      <w:pPr>
        <w:tabs>
          <w:tab w:val="num" w:pos="1404"/>
        </w:tabs>
        <w:ind w:left="1404" w:hanging="504"/>
      </w:pPr>
      <w:rPr>
        <w:rFonts w:ascii="Times New Roman" w:hAnsi="Times New Roman" w:cs="Times New Roman" w:hint="default"/>
        <w:b w:val="0"/>
        <w:bCs w:val="0"/>
        <w:color w:val="auto"/>
        <w:sz w:val="22"/>
        <w:szCs w:val="22"/>
        <w:u w:val="none"/>
      </w:rPr>
    </w:lvl>
    <w:lvl w:ilvl="3">
      <w:start w:val="1"/>
      <w:numFmt w:val="decimal"/>
      <w:lvlText w:val="%1.%2.%3.%4."/>
      <w:lvlJc w:val="left"/>
      <w:pPr>
        <w:tabs>
          <w:tab w:val="num" w:pos="1800"/>
        </w:tabs>
        <w:ind w:left="1728" w:hanging="648"/>
      </w:pPr>
      <w:rPr>
        <w:rFonts w:cs="Arial" w:hint="default"/>
        <w:sz w:val="24"/>
        <w:szCs w:val="24"/>
        <w:u w:val="none"/>
      </w:rPr>
    </w:lvl>
    <w:lvl w:ilvl="4">
      <w:start w:val="1"/>
      <w:numFmt w:val="decimal"/>
      <w:lvlText w:val="%1.%2.%3.%4.%5."/>
      <w:lvlJc w:val="left"/>
      <w:pPr>
        <w:tabs>
          <w:tab w:val="num" w:pos="2520"/>
        </w:tabs>
        <w:ind w:left="2232" w:hanging="792"/>
      </w:pPr>
      <w:rPr>
        <w:rFonts w:cs="David" w:hint="default"/>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b/>
        <w:i w:val="0"/>
        <w:sz w:val="24"/>
        <w:szCs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525386"/>
    <w:multiLevelType w:val="multilevel"/>
    <w:tmpl w:val="2348C56A"/>
    <w:lvl w:ilvl="0">
      <w:start w:val="5"/>
      <w:numFmt w:val="decimal"/>
      <w:lvlText w:val="%1"/>
      <w:lvlJc w:val="left"/>
      <w:pPr>
        <w:ind w:left="360" w:hanging="360"/>
      </w:pPr>
      <w:rPr>
        <w:rFonts w:hint="default"/>
      </w:rPr>
    </w:lvl>
    <w:lvl w:ilvl="1">
      <w:start w:val="5"/>
      <w:numFmt w:val="decimal"/>
      <w:lvlText w:val="%1.%2"/>
      <w:lvlJc w:val="left"/>
      <w:pPr>
        <w:ind w:left="801" w:hanging="360"/>
      </w:pPr>
      <w:rPr>
        <w:rFonts w:hint="default"/>
      </w:rPr>
    </w:lvl>
    <w:lvl w:ilvl="2">
      <w:start w:val="3"/>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328" w:hanging="1800"/>
      </w:pPr>
      <w:rPr>
        <w:rFonts w:hint="default"/>
      </w:rPr>
    </w:lvl>
  </w:abstractNum>
  <w:abstractNum w:abstractNumId="6" w15:restartNumberingAfterBreak="0">
    <w:nsid w:val="26745F4D"/>
    <w:multiLevelType w:val="multilevel"/>
    <w:tmpl w:val="B8122352"/>
    <w:lvl w:ilvl="0">
      <w:start w:val="5"/>
      <w:numFmt w:val="decimal"/>
      <w:lvlText w:val="%1."/>
      <w:lvlJc w:val="left"/>
      <w:pPr>
        <w:ind w:left="495" w:hanging="495"/>
      </w:pPr>
      <w:rPr>
        <w:rFonts w:hint="default"/>
      </w:rPr>
    </w:lvl>
    <w:lvl w:ilvl="1">
      <w:start w:val="6"/>
      <w:numFmt w:val="decimal"/>
      <w:lvlText w:val="%1.%2."/>
      <w:lvlJc w:val="left"/>
      <w:pPr>
        <w:ind w:left="1431" w:hanging="7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6066" w:hanging="180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7" w15:restartNumberingAfterBreak="0">
    <w:nsid w:val="27CC0631"/>
    <w:multiLevelType w:val="multilevel"/>
    <w:tmpl w:val="0212DA6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D117FCF"/>
    <w:multiLevelType w:val="multilevel"/>
    <w:tmpl w:val="186062CC"/>
    <w:lvl w:ilvl="0">
      <w:start w:val="5"/>
      <w:numFmt w:val="decimal"/>
      <w:lvlText w:val="%1."/>
      <w:lvlJc w:val="left"/>
      <w:pPr>
        <w:ind w:left="495" w:hanging="495"/>
      </w:pPr>
      <w:rPr>
        <w:rFonts w:hint="default"/>
      </w:rPr>
    </w:lvl>
    <w:lvl w:ilvl="1">
      <w:start w:val="9"/>
      <w:numFmt w:val="decimal"/>
      <w:lvlText w:val="%1.%2."/>
      <w:lvlJc w:val="left"/>
      <w:pPr>
        <w:ind w:left="1114" w:hanging="72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2262" w:hanging="108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410" w:hanging="1440"/>
      </w:pPr>
      <w:rPr>
        <w:rFonts w:hint="default"/>
      </w:rPr>
    </w:lvl>
    <w:lvl w:ilvl="6">
      <w:start w:val="1"/>
      <w:numFmt w:val="decimal"/>
      <w:lvlText w:val="%1.%2.%3.%4.%5.%6.%7."/>
      <w:lvlJc w:val="left"/>
      <w:pPr>
        <w:ind w:left="4164" w:hanging="1800"/>
      </w:pPr>
      <w:rPr>
        <w:rFonts w:hint="default"/>
      </w:rPr>
    </w:lvl>
    <w:lvl w:ilvl="7">
      <w:start w:val="1"/>
      <w:numFmt w:val="decimal"/>
      <w:lvlText w:val="%1.%2.%3.%4.%5.%6.%7.%8."/>
      <w:lvlJc w:val="left"/>
      <w:pPr>
        <w:ind w:left="4558" w:hanging="1800"/>
      </w:pPr>
      <w:rPr>
        <w:rFonts w:hint="default"/>
      </w:rPr>
    </w:lvl>
    <w:lvl w:ilvl="8">
      <w:start w:val="1"/>
      <w:numFmt w:val="decimal"/>
      <w:lvlText w:val="%1.%2.%3.%4.%5.%6.%7.%8.%9."/>
      <w:lvlJc w:val="left"/>
      <w:pPr>
        <w:ind w:left="5312" w:hanging="2160"/>
      </w:pPr>
      <w:rPr>
        <w:rFonts w:hint="default"/>
      </w:rPr>
    </w:lvl>
  </w:abstractNum>
  <w:abstractNum w:abstractNumId="9" w15:restartNumberingAfterBreak="0">
    <w:nsid w:val="430B2D23"/>
    <w:multiLevelType w:val="multilevel"/>
    <w:tmpl w:val="A4862F1C"/>
    <w:lvl w:ilvl="0">
      <w:start w:val="3"/>
      <w:numFmt w:val="decimal"/>
      <w:lvlText w:val="%1."/>
      <w:lvlJc w:val="left"/>
      <w:pPr>
        <w:ind w:left="510" w:hanging="510"/>
      </w:pPr>
      <w:rPr>
        <w:rFonts w:hint="default"/>
      </w:rPr>
    </w:lvl>
    <w:lvl w:ilvl="1">
      <w:start w:val="6"/>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0" w15:restartNumberingAfterBreak="0">
    <w:nsid w:val="53327D35"/>
    <w:multiLevelType w:val="multilevel"/>
    <w:tmpl w:val="CB8C6D1A"/>
    <w:lvl w:ilvl="0">
      <w:start w:val="1"/>
      <w:numFmt w:val="decimal"/>
      <w:pStyle w:val="1"/>
      <w:lvlText w:val="%1."/>
      <w:lvlJc w:val="center"/>
      <w:pPr>
        <w:tabs>
          <w:tab w:val="num" w:pos="648"/>
        </w:tabs>
        <w:ind w:left="360" w:right="360" w:hanging="72"/>
      </w:pPr>
    </w:lvl>
    <w:lvl w:ilvl="1">
      <w:start w:val="1"/>
      <w:numFmt w:val="decimal"/>
      <w:pStyle w:val="2"/>
      <w:lvlText w:val="%1.%2"/>
      <w:lvlJc w:val="center"/>
      <w:pPr>
        <w:tabs>
          <w:tab w:val="num" w:pos="720"/>
        </w:tabs>
        <w:ind w:left="720" w:right="720" w:hanging="360"/>
      </w:pPr>
    </w:lvl>
    <w:lvl w:ilvl="2">
      <w:start w:val="1"/>
      <w:numFmt w:val="decimal"/>
      <w:pStyle w:val="3"/>
      <w:lvlText w:val="%1.%2.%3"/>
      <w:lvlJc w:val="center"/>
      <w:pPr>
        <w:tabs>
          <w:tab w:val="num" w:pos="1080"/>
        </w:tabs>
        <w:ind w:left="1080" w:right="1080" w:hanging="360"/>
      </w:pPr>
    </w:lvl>
    <w:lvl w:ilvl="3">
      <w:start w:val="1"/>
      <w:numFmt w:val="decimal"/>
      <w:pStyle w:val="4"/>
      <w:lvlText w:val="%1.%2.%3.%4"/>
      <w:lvlJc w:val="center"/>
      <w:pPr>
        <w:tabs>
          <w:tab w:val="num" w:pos="1800"/>
        </w:tabs>
        <w:ind w:left="1440" w:right="1440" w:hanging="360"/>
      </w:pPr>
    </w:lvl>
    <w:lvl w:ilvl="4">
      <w:start w:val="1"/>
      <w:numFmt w:val="decimal"/>
      <w:pStyle w:val="5"/>
      <w:suff w:val="nothing"/>
      <w:lvlText w:val="%1.%2.%3.%4.%5."/>
      <w:lvlJc w:val="center"/>
      <w:pPr>
        <w:ind w:left="1800" w:right="1800" w:hanging="360"/>
      </w:pPr>
    </w:lvl>
    <w:lvl w:ilvl="5">
      <w:start w:val="1"/>
      <w:numFmt w:val="decimal"/>
      <w:pStyle w:val="6"/>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1" w15:restartNumberingAfterBreak="0">
    <w:nsid w:val="566E741C"/>
    <w:multiLevelType w:val="multilevel"/>
    <w:tmpl w:val="0212DA6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AED09EA"/>
    <w:multiLevelType w:val="multilevel"/>
    <w:tmpl w:val="186062CC"/>
    <w:lvl w:ilvl="0">
      <w:start w:val="5"/>
      <w:numFmt w:val="decimal"/>
      <w:lvlText w:val="%1."/>
      <w:lvlJc w:val="left"/>
      <w:pPr>
        <w:ind w:left="495" w:hanging="495"/>
      </w:pPr>
      <w:rPr>
        <w:rFonts w:hint="default"/>
      </w:rPr>
    </w:lvl>
    <w:lvl w:ilvl="1">
      <w:start w:val="9"/>
      <w:numFmt w:val="decimal"/>
      <w:lvlText w:val="%1.%2."/>
      <w:lvlJc w:val="left"/>
      <w:pPr>
        <w:ind w:left="1114" w:hanging="72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2262" w:hanging="108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410" w:hanging="1440"/>
      </w:pPr>
      <w:rPr>
        <w:rFonts w:hint="default"/>
      </w:rPr>
    </w:lvl>
    <w:lvl w:ilvl="6">
      <w:start w:val="1"/>
      <w:numFmt w:val="decimal"/>
      <w:lvlText w:val="%1.%2.%3.%4.%5.%6.%7."/>
      <w:lvlJc w:val="left"/>
      <w:pPr>
        <w:ind w:left="4164" w:hanging="1800"/>
      </w:pPr>
      <w:rPr>
        <w:rFonts w:hint="default"/>
      </w:rPr>
    </w:lvl>
    <w:lvl w:ilvl="7">
      <w:start w:val="1"/>
      <w:numFmt w:val="decimal"/>
      <w:lvlText w:val="%1.%2.%3.%4.%5.%6.%7.%8."/>
      <w:lvlJc w:val="left"/>
      <w:pPr>
        <w:ind w:left="4558" w:hanging="1800"/>
      </w:pPr>
      <w:rPr>
        <w:rFonts w:hint="default"/>
      </w:rPr>
    </w:lvl>
    <w:lvl w:ilvl="8">
      <w:start w:val="1"/>
      <w:numFmt w:val="decimal"/>
      <w:lvlText w:val="%1.%2.%3.%4.%5.%6.%7.%8.%9."/>
      <w:lvlJc w:val="left"/>
      <w:pPr>
        <w:ind w:left="5312" w:hanging="2160"/>
      </w:pPr>
      <w:rPr>
        <w:rFonts w:hint="default"/>
      </w:rPr>
    </w:lvl>
  </w:abstractNum>
  <w:abstractNum w:abstractNumId="13" w15:restartNumberingAfterBreak="0">
    <w:nsid w:val="69303337"/>
    <w:multiLevelType w:val="hybridMultilevel"/>
    <w:tmpl w:val="9FFC00B4"/>
    <w:lvl w:ilvl="0" w:tplc="19CAD9A8">
      <w:start w:val="1"/>
      <w:numFmt w:val="decimal"/>
      <w:lvlText w:val="%1."/>
      <w:lvlJc w:val="left"/>
      <w:pPr>
        <w:ind w:left="720" w:hanging="360"/>
      </w:pPr>
      <w:rPr>
        <w:rFonts w:ascii="Arial" w:hAnsi="Arial" w:cs="Arial" w:hint="default"/>
        <w:b w:val="0"/>
        <w:bCs w:val="0"/>
      </w:r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B8809E9"/>
    <w:multiLevelType w:val="multilevel"/>
    <w:tmpl w:val="9FA653D8"/>
    <w:lvl w:ilvl="0">
      <w:start w:val="5"/>
      <w:numFmt w:val="decimal"/>
      <w:lvlText w:val="%1."/>
      <w:lvlJc w:val="left"/>
      <w:pPr>
        <w:ind w:left="360" w:hanging="36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5" w15:restartNumberingAfterBreak="0">
    <w:nsid w:val="6EC972B2"/>
    <w:multiLevelType w:val="multilevel"/>
    <w:tmpl w:val="C5D056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b w:val="0"/>
        <w:bCs w:val="0"/>
        <w:lang w:val="en-U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CBE485E"/>
    <w:multiLevelType w:val="multilevel"/>
    <w:tmpl w:val="13865160"/>
    <w:lvl w:ilvl="0">
      <w:start w:val="1"/>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7"/>
  </w:num>
  <w:num w:numId="5">
    <w:abstractNumId w:val="16"/>
  </w:num>
  <w:num w:numId="6">
    <w:abstractNumId w:val="11"/>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num>
  <w:num w:numId="11">
    <w:abstractNumId w:val="5"/>
  </w:num>
  <w:num w:numId="12">
    <w:abstractNumId w:val="1"/>
  </w:num>
  <w:num w:numId="13">
    <w:abstractNumId w:val="8"/>
  </w:num>
  <w:num w:numId="14">
    <w:abstractNumId w:val="2"/>
  </w:num>
  <w:num w:numId="15">
    <w:abstractNumId w:val="0"/>
  </w:num>
  <w:num w:numId="16">
    <w:abstractNumId w:val="13"/>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D"/>
    <w:rsid w:val="00066874"/>
    <w:rsid w:val="000707B2"/>
    <w:rsid w:val="0013196C"/>
    <w:rsid w:val="00180A88"/>
    <w:rsid w:val="00197BFA"/>
    <w:rsid w:val="00285515"/>
    <w:rsid w:val="003060D5"/>
    <w:rsid w:val="003B34B3"/>
    <w:rsid w:val="004560A7"/>
    <w:rsid w:val="004C5D60"/>
    <w:rsid w:val="00524984"/>
    <w:rsid w:val="005A098F"/>
    <w:rsid w:val="005B1CA3"/>
    <w:rsid w:val="005D6588"/>
    <w:rsid w:val="00604C7E"/>
    <w:rsid w:val="00740B76"/>
    <w:rsid w:val="008222A1"/>
    <w:rsid w:val="008314B6"/>
    <w:rsid w:val="008734EC"/>
    <w:rsid w:val="009266F3"/>
    <w:rsid w:val="009A34D7"/>
    <w:rsid w:val="00B86310"/>
    <w:rsid w:val="00C6043D"/>
    <w:rsid w:val="00CA2966"/>
    <w:rsid w:val="00CF7946"/>
    <w:rsid w:val="00D23118"/>
    <w:rsid w:val="00DF733F"/>
    <w:rsid w:val="00E10120"/>
    <w:rsid w:val="00E73EC2"/>
    <w:rsid w:val="00F04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F43965-182A-47D0-AF8B-8CC5E66D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Narkisim"/>
      <w:sz w:val="24"/>
      <w:szCs w:val="28"/>
    </w:rPr>
  </w:style>
  <w:style w:type="paragraph" w:styleId="1">
    <w:name w:val="heading 1"/>
    <w:basedOn w:val="a"/>
    <w:next w:val="a"/>
    <w:link w:val="10"/>
    <w:qFormat/>
    <w:rsid w:val="00C6043D"/>
    <w:pPr>
      <w:keepNext/>
      <w:numPr>
        <w:numId w:val="1"/>
      </w:numPr>
      <w:spacing w:before="240" w:after="60"/>
      <w:outlineLvl w:val="0"/>
    </w:pPr>
    <w:rPr>
      <w:rFonts w:ascii="Arial" w:cs="Miriam"/>
      <w:b/>
      <w:bCs/>
      <w:kern w:val="28"/>
      <w:sz w:val="28"/>
      <w:lang w:eastAsia="he-IL"/>
    </w:rPr>
  </w:style>
  <w:style w:type="paragraph" w:styleId="2">
    <w:name w:val="heading 2"/>
    <w:basedOn w:val="a"/>
    <w:next w:val="a"/>
    <w:link w:val="20"/>
    <w:unhideWhenUsed/>
    <w:qFormat/>
    <w:rsid w:val="00C6043D"/>
    <w:pPr>
      <w:keepNext/>
      <w:numPr>
        <w:ilvl w:val="1"/>
        <w:numId w:val="1"/>
      </w:numPr>
      <w:spacing w:before="240" w:after="60"/>
      <w:ind w:right="0"/>
      <w:outlineLvl w:val="1"/>
    </w:pPr>
    <w:rPr>
      <w:rFonts w:ascii="Arial" w:hAnsi="Arial" w:cs="Miriam"/>
      <w:b/>
      <w:bCs/>
      <w:sz w:val="20"/>
      <w:szCs w:val="24"/>
      <w:lang w:eastAsia="he-IL"/>
    </w:rPr>
  </w:style>
  <w:style w:type="paragraph" w:styleId="3">
    <w:name w:val="heading 3"/>
    <w:basedOn w:val="a"/>
    <w:next w:val="a"/>
    <w:link w:val="30"/>
    <w:semiHidden/>
    <w:unhideWhenUsed/>
    <w:qFormat/>
    <w:rsid w:val="00C6043D"/>
    <w:pPr>
      <w:keepNext/>
      <w:numPr>
        <w:ilvl w:val="2"/>
        <w:numId w:val="1"/>
      </w:numPr>
      <w:spacing w:before="240" w:after="60"/>
      <w:ind w:right="0"/>
      <w:outlineLvl w:val="2"/>
    </w:pPr>
    <w:rPr>
      <w:rFonts w:ascii="Arial" w:hAnsi="Arial" w:cs="Miriam"/>
      <w:b/>
      <w:bCs/>
      <w:i/>
      <w:iCs/>
      <w:szCs w:val="24"/>
      <w:lang w:eastAsia="he-IL"/>
    </w:rPr>
  </w:style>
  <w:style w:type="paragraph" w:styleId="4">
    <w:name w:val="heading 4"/>
    <w:basedOn w:val="a"/>
    <w:next w:val="a"/>
    <w:link w:val="40"/>
    <w:semiHidden/>
    <w:unhideWhenUsed/>
    <w:qFormat/>
    <w:rsid w:val="00C6043D"/>
    <w:pPr>
      <w:keepNext/>
      <w:numPr>
        <w:ilvl w:val="3"/>
        <w:numId w:val="1"/>
      </w:numPr>
      <w:spacing w:before="240" w:after="60"/>
      <w:ind w:right="0"/>
      <w:outlineLvl w:val="3"/>
    </w:pPr>
    <w:rPr>
      <w:rFonts w:ascii="Arial" w:hAnsi="Arial" w:cs="Miriam"/>
      <w:b/>
      <w:bCs/>
      <w:sz w:val="20"/>
      <w:szCs w:val="22"/>
      <w:lang w:eastAsia="he-IL"/>
    </w:rPr>
  </w:style>
  <w:style w:type="paragraph" w:styleId="5">
    <w:name w:val="heading 5"/>
    <w:basedOn w:val="a"/>
    <w:next w:val="a"/>
    <w:link w:val="50"/>
    <w:semiHidden/>
    <w:unhideWhenUsed/>
    <w:qFormat/>
    <w:rsid w:val="00C6043D"/>
    <w:pPr>
      <w:numPr>
        <w:ilvl w:val="4"/>
        <w:numId w:val="1"/>
      </w:numPr>
      <w:spacing w:after="240"/>
      <w:ind w:right="0"/>
      <w:outlineLvl w:val="4"/>
    </w:pPr>
    <w:rPr>
      <w:rFonts w:cs="Miriam"/>
      <w:sz w:val="22"/>
      <w:szCs w:val="22"/>
    </w:rPr>
  </w:style>
  <w:style w:type="paragraph" w:styleId="6">
    <w:name w:val="heading 6"/>
    <w:basedOn w:val="5"/>
    <w:next w:val="a"/>
    <w:link w:val="60"/>
    <w:semiHidden/>
    <w:unhideWhenUsed/>
    <w:qFormat/>
    <w:rsid w:val="00C6043D"/>
    <w:pPr>
      <w:keepNext/>
      <w:numPr>
        <w:ilvl w:val="5"/>
      </w:numPr>
      <w:ind w:right="0"/>
      <w:outlineLvl w:val="5"/>
    </w:pPr>
  </w:style>
  <w:style w:type="paragraph" w:styleId="7">
    <w:name w:val="heading 7"/>
    <w:basedOn w:val="a"/>
    <w:next w:val="a"/>
    <w:link w:val="70"/>
    <w:uiPriority w:val="9"/>
    <w:semiHidden/>
    <w:unhideWhenUsed/>
    <w:qFormat/>
    <w:rsid w:val="00C6043D"/>
    <w:pPr>
      <w:keepNext/>
      <w:keepLines/>
      <w:bidi w:val="0"/>
      <w:spacing w:before="40" w:line="276" w:lineRule="auto"/>
      <w:outlineLvl w:val="6"/>
    </w:pPr>
    <w:rPr>
      <w:rFonts w:asciiTheme="majorHAnsi" w:eastAsiaTheme="majorEastAsia" w:hAnsiTheme="majorHAnsi" w:cstheme="majorBidi"/>
      <w:i/>
      <w:iCs/>
      <w:color w:val="1F4D78" w:themeColor="accent1" w:themeShade="7F"/>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rPr>
      <w:szCs w:val="24"/>
    </w:rPr>
  </w:style>
  <w:style w:type="paragraph" w:styleId="a5">
    <w:name w:val="footer"/>
    <w:basedOn w:val="a"/>
    <w:link w:val="a6"/>
    <w:uiPriority w:val="99"/>
    <w:pPr>
      <w:tabs>
        <w:tab w:val="center" w:pos="4320"/>
        <w:tab w:val="right" w:pos="8640"/>
      </w:tabs>
    </w:pPr>
    <w:rPr>
      <w:szCs w:val="24"/>
    </w:rPr>
  </w:style>
  <w:style w:type="paragraph" w:styleId="a7">
    <w:name w:val="Body Text"/>
    <w:basedOn w:val="a"/>
    <w:link w:val="a8"/>
    <w:uiPriority w:val="99"/>
    <w:rsid w:val="003060D5"/>
    <w:pPr>
      <w:keepNext/>
      <w:tabs>
        <w:tab w:val="left" w:pos="720"/>
        <w:tab w:val="left" w:pos="1440"/>
        <w:tab w:val="left" w:pos="2160"/>
      </w:tabs>
      <w:jc w:val="both"/>
    </w:pPr>
    <w:rPr>
      <w:rFonts w:cs="David"/>
      <w:b/>
      <w:sz w:val="20"/>
      <w:lang w:eastAsia="zh-CN"/>
    </w:rPr>
  </w:style>
  <w:style w:type="character" w:customStyle="1" w:styleId="a8">
    <w:name w:val="גוף טקסט תו"/>
    <w:basedOn w:val="a0"/>
    <w:link w:val="a7"/>
    <w:uiPriority w:val="99"/>
    <w:rsid w:val="003060D5"/>
    <w:rPr>
      <w:rFonts w:cs="David"/>
      <w:b/>
      <w:szCs w:val="28"/>
      <w:lang w:eastAsia="zh-CN"/>
    </w:rPr>
  </w:style>
  <w:style w:type="character" w:styleId="Hyperlink">
    <w:name w:val="Hyperlink"/>
    <w:uiPriority w:val="99"/>
    <w:rsid w:val="009A34D7"/>
    <w:rPr>
      <w:color w:val="0000FF"/>
      <w:u w:val="single"/>
    </w:rPr>
  </w:style>
  <w:style w:type="paragraph" w:styleId="a9">
    <w:name w:val="Balloon Text"/>
    <w:basedOn w:val="a"/>
    <w:link w:val="aa"/>
    <w:uiPriority w:val="99"/>
    <w:semiHidden/>
    <w:unhideWhenUsed/>
    <w:rsid w:val="00285515"/>
    <w:rPr>
      <w:rFonts w:ascii="Tahoma" w:hAnsi="Tahoma" w:cs="Tahoma"/>
      <w:sz w:val="18"/>
      <w:szCs w:val="18"/>
    </w:rPr>
  </w:style>
  <w:style w:type="character" w:customStyle="1" w:styleId="aa">
    <w:name w:val="טקסט בלונים תו"/>
    <w:basedOn w:val="a0"/>
    <w:link w:val="a9"/>
    <w:uiPriority w:val="99"/>
    <w:semiHidden/>
    <w:rsid w:val="00285515"/>
    <w:rPr>
      <w:rFonts w:ascii="Tahoma" w:hAnsi="Tahoma" w:cs="Tahoma"/>
      <w:sz w:val="18"/>
      <w:szCs w:val="18"/>
    </w:rPr>
  </w:style>
  <w:style w:type="character" w:customStyle="1" w:styleId="10">
    <w:name w:val="כותרת 1 תו"/>
    <w:basedOn w:val="a0"/>
    <w:link w:val="1"/>
    <w:rsid w:val="00C6043D"/>
    <w:rPr>
      <w:rFonts w:ascii="Arial"/>
      <w:b/>
      <w:bCs/>
      <w:kern w:val="28"/>
      <w:sz w:val="28"/>
      <w:szCs w:val="28"/>
      <w:lang w:eastAsia="he-IL"/>
    </w:rPr>
  </w:style>
  <w:style w:type="character" w:customStyle="1" w:styleId="20">
    <w:name w:val="כותרת 2 תו"/>
    <w:basedOn w:val="a0"/>
    <w:link w:val="2"/>
    <w:rsid w:val="00C6043D"/>
    <w:rPr>
      <w:rFonts w:ascii="Arial" w:hAnsi="Arial"/>
      <w:b/>
      <w:bCs/>
      <w:szCs w:val="24"/>
      <w:lang w:eastAsia="he-IL"/>
    </w:rPr>
  </w:style>
  <w:style w:type="character" w:customStyle="1" w:styleId="30">
    <w:name w:val="כותרת 3 תו"/>
    <w:basedOn w:val="a0"/>
    <w:link w:val="3"/>
    <w:semiHidden/>
    <w:rsid w:val="00C6043D"/>
    <w:rPr>
      <w:rFonts w:ascii="Arial" w:hAnsi="Arial"/>
      <w:b/>
      <w:bCs/>
      <w:i/>
      <w:iCs/>
      <w:sz w:val="24"/>
      <w:szCs w:val="24"/>
      <w:lang w:eastAsia="he-IL"/>
    </w:rPr>
  </w:style>
  <w:style w:type="character" w:customStyle="1" w:styleId="40">
    <w:name w:val="כותרת 4 תו"/>
    <w:basedOn w:val="a0"/>
    <w:link w:val="4"/>
    <w:semiHidden/>
    <w:rsid w:val="00C6043D"/>
    <w:rPr>
      <w:rFonts w:ascii="Arial" w:hAnsi="Arial"/>
      <w:b/>
      <w:bCs/>
      <w:szCs w:val="22"/>
      <w:lang w:eastAsia="he-IL"/>
    </w:rPr>
  </w:style>
  <w:style w:type="character" w:customStyle="1" w:styleId="50">
    <w:name w:val="כותרת 5 תו"/>
    <w:basedOn w:val="a0"/>
    <w:link w:val="5"/>
    <w:semiHidden/>
    <w:rsid w:val="00C6043D"/>
    <w:rPr>
      <w:sz w:val="22"/>
      <w:szCs w:val="22"/>
    </w:rPr>
  </w:style>
  <w:style w:type="character" w:customStyle="1" w:styleId="60">
    <w:name w:val="כותרת 6 תו"/>
    <w:basedOn w:val="a0"/>
    <w:link w:val="6"/>
    <w:semiHidden/>
    <w:rsid w:val="00C6043D"/>
    <w:rPr>
      <w:sz w:val="22"/>
      <w:szCs w:val="22"/>
    </w:rPr>
  </w:style>
  <w:style w:type="character" w:customStyle="1" w:styleId="70">
    <w:name w:val="כותרת 7 תו"/>
    <w:basedOn w:val="a0"/>
    <w:link w:val="7"/>
    <w:uiPriority w:val="9"/>
    <w:semiHidden/>
    <w:rsid w:val="00C6043D"/>
    <w:rPr>
      <w:rFonts w:asciiTheme="majorHAnsi" w:eastAsiaTheme="majorEastAsia" w:hAnsiTheme="majorHAnsi" w:cstheme="majorBidi"/>
      <w:i/>
      <w:iCs/>
      <w:color w:val="1F4D78" w:themeColor="accent1" w:themeShade="7F"/>
      <w:sz w:val="22"/>
      <w:szCs w:val="22"/>
      <w:lang w:bidi="ar-SA"/>
    </w:rPr>
  </w:style>
  <w:style w:type="character" w:customStyle="1" w:styleId="a4">
    <w:name w:val="כותרת עליונה תו"/>
    <w:basedOn w:val="a0"/>
    <w:link w:val="a3"/>
    <w:uiPriority w:val="99"/>
    <w:rsid w:val="00C6043D"/>
    <w:rPr>
      <w:rFonts w:cs="Narkisim"/>
      <w:sz w:val="24"/>
      <w:szCs w:val="24"/>
    </w:rPr>
  </w:style>
  <w:style w:type="character" w:customStyle="1" w:styleId="a6">
    <w:name w:val="כותרת תחתונה תו"/>
    <w:basedOn w:val="a0"/>
    <w:link w:val="a5"/>
    <w:uiPriority w:val="99"/>
    <w:rsid w:val="00C6043D"/>
    <w:rPr>
      <w:rFonts w:cs="Narkisim"/>
      <w:sz w:val="24"/>
      <w:szCs w:val="24"/>
    </w:rPr>
  </w:style>
  <w:style w:type="paragraph" w:styleId="ab">
    <w:name w:val="List Paragraph"/>
    <w:basedOn w:val="a"/>
    <w:link w:val="ac"/>
    <w:uiPriority w:val="99"/>
    <w:qFormat/>
    <w:rsid w:val="00C6043D"/>
    <w:pPr>
      <w:bidi w:val="0"/>
      <w:spacing w:after="200" w:line="276" w:lineRule="auto"/>
      <w:ind w:left="720"/>
      <w:contextualSpacing/>
    </w:pPr>
    <w:rPr>
      <w:rFonts w:ascii="Calibri" w:eastAsia="Calibri" w:hAnsi="Calibri" w:cs="Arial"/>
      <w:sz w:val="22"/>
      <w:szCs w:val="22"/>
      <w:lang w:bidi="ar-SA"/>
    </w:rPr>
  </w:style>
  <w:style w:type="table" w:styleId="ad">
    <w:name w:val="Table Grid"/>
    <w:basedOn w:val="a1"/>
    <w:uiPriority w:val="59"/>
    <w:rsid w:val="00C6043D"/>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Document Map"/>
    <w:basedOn w:val="a"/>
    <w:link w:val="af"/>
    <w:uiPriority w:val="99"/>
    <w:semiHidden/>
    <w:unhideWhenUsed/>
    <w:rsid w:val="00C6043D"/>
    <w:pPr>
      <w:bidi w:val="0"/>
      <w:spacing w:after="200" w:line="276" w:lineRule="auto"/>
    </w:pPr>
    <w:rPr>
      <w:rFonts w:ascii="Tahoma" w:eastAsia="Calibri" w:hAnsi="Tahoma" w:cs="Tahoma"/>
      <w:sz w:val="16"/>
      <w:szCs w:val="16"/>
      <w:lang w:bidi="ar-SA"/>
    </w:rPr>
  </w:style>
  <w:style w:type="character" w:customStyle="1" w:styleId="af">
    <w:name w:val="מפת מסמך תו"/>
    <w:basedOn w:val="a0"/>
    <w:link w:val="ae"/>
    <w:uiPriority w:val="99"/>
    <w:semiHidden/>
    <w:rsid w:val="00C6043D"/>
    <w:rPr>
      <w:rFonts w:ascii="Tahoma" w:eastAsia="Calibri" w:hAnsi="Tahoma" w:cs="Tahoma"/>
      <w:sz w:val="16"/>
      <w:szCs w:val="16"/>
      <w:lang w:bidi="ar-SA"/>
    </w:rPr>
  </w:style>
  <w:style w:type="character" w:styleId="af0">
    <w:name w:val="annotation reference"/>
    <w:basedOn w:val="a0"/>
    <w:uiPriority w:val="99"/>
    <w:semiHidden/>
    <w:unhideWhenUsed/>
    <w:rsid w:val="00C6043D"/>
    <w:rPr>
      <w:sz w:val="16"/>
      <w:szCs w:val="16"/>
    </w:rPr>
  </w:style>
  <w:style w:type="paragraph" w:styleId="af1">
    <w:name w:val="annotation text"/>
    <w:basedOn w:val="a"/>
    <w:link w:val="af2"/>
    <w:uiPriority w:val="99"/>
    <w:semiHidden/>
    <w:unhideWhenUsed/>
    <w:rsid w:val="00C6043D"/>
    <w:pPr>
      <w:bidi w:val="0"/>
      <w:spacing w:after="200" w:line="276" w:lineRule="auto"/>
    </w:pPr>
    <w:rPr>
      <w:rFonts w:ascii="Calibri" w:eastAsia="Calibri" w:hAnsi="Calibri" w:cs="Arial"/>
      <w:sz w:val="20"/>
      <w:szCs w:val="20"/>
      <w:lang w:bidi="ar-SA"/>
    </w:rPr>
  </w:style>
  <w:style w:type="character" w:customStyle="1" w:styleId="af2">
    <w:name w:val="טקסט הערה תו"/>
    <w:basedOn w:val="a0"/>
    <w:link w:val="af1"/>
    <w:uiPriority w:val="99"/>
    <w:semiHidden/>
    <w:rsid w:val="00C6043D"/>
    <w:rPr>
      <w:rFonts w:ascii="Calibri" w:eastAsia="Calibri" w:hAnsi="Calibri" w:cs="Arial"/>
      <w:lang w:bidi="ar-SA"/>
    </w:rPr>
  </w:style>
  <w:style w:type="paragraph" w:styleId="af3">
    <w:name w:val="annotation subject"/>
    <w:basedOn w:val="af1"/>
    <w:next w:val="af1"/>
    <w:link w:val="af4"/>
    <w:uiPriority w:val="99"/>
    <w:semiHidden/>
    <w:unhideWhenUsed/>
    <w:rsid w:val="00C6043D"/>
    <w:rPr>
      <w:b/>
      <w:bCs/>
    </w:rPr>
  </w:style>
  <w:style w:type="character" w:customStyle="1" w:styleId="af4">
    <w:name w:val="נושא הערה תו"/>
    <w:basedOn w:val="af2"/>
    <w:link w:val="af3"/>
    <w:uiPriority w:val="99"/>
    <w:semiHidden/>
    <w:rsid w:val="00C6043D"/>
    <w:rPr>
      <w:rFonts w:ascii="Calibri" w:eastAsia="Calibri" w:hAnsi="Calibri" w:cs="Arial"/>
      <w:b/>
      <w:bCs/>
      <w:lang w:bidi="ar-SA"/>
    </w:rPr>
  </w:style>
  <w:style w:type="paragraph" w:styleId="af5">
    <w:name w:val="Revision"/>
    <w:hidden/>
    <w:uiPriority w:val="99"/>
    <w:semiHidden/>
    <w:rsid w:val="00C6043D"/>
    <w:rPr>
      <w:rFonts w:ascii="Calibri" w:eastAsia="Calibri" w:hAnsi="Calibri" w:cs="Arial"/>
      <w:sz w:val="22"/>
      <w:szCs w:val="22"/>
      <w:lang w:bidi="ar-SA"/>
    </w:rPr>
  </w:style>
  <w:style w:type="table" w:styleId="1-3">
    <w:name w:val="Medium Shading 1 Accent 3"/>
    <w:basedOn w:val="a1"/>
    <w:uiPriority w:val="63"/>
    <w:rsid w:val="00C6043D"/>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2">
    <w:name w:val="פיסקה-2"/>
    <w:basedOn w:val="a"/>
    <w:rsid w:val="00C6043D"/>
    <w:pPr>
      <w:spacing w:line="320" w:lineRule="atLeast"/>
      <w:ind w:left="1701"/>
    </w:pPr>
    <w:rPr>
      <w:rFonts w:cs="Miriam"/>
      <w:sz w:val="20"/>
      <w:szCs w:val="24"/>
    </w:rPr>
  </w:style>
  <w:style w:type="paragraph" w:styleId="af6">
    <w:name w:val="footnote text"/>
    <w:basedOn w:val="a"/>
    <w:link w:val="af7"/>
    <w:uiPriority w:val="99"/>
    <w:semiHidden/>
    <w:unhideWhenUsed/>
    <w:rsid w:val="00C6043D"/>
    <w:pPr>
      <w:bidi w:val="0"/>
      <w:spacing w:after="200" w:line="276" w:lineRule="auto"/>
    </w:pPr>
    <w:rPr>
      <w:rFonts w:ascii="Calibri" w:eastAsia="Calibri" w:hAnsi="Calibri" w:cs="Arial"/>
      <w:sz w:val="20"/>
      <w:szCs w:val="20"/>
      <w:lang w:bidi="ar-SA"/>
    </w:rPr>
  </w:style>
  <w:style w:type="character" w:customStyle="1" w:styleId="af7">
    <w:name w:val="טקסט הערת שוליים תו"/>
    <w:basedOn w:val="a0"/>
    <w:link w:val="af6"/>
    <w:uiPriority w:val="99"/>
    <w:semiHidden/>
    <w:rsid w:val="00C6043D"/>
    <w:rPr>
      <w:rFonts w:ascii="Calibri" w:eastAsia="Calibri" w:hAnsi="Calibri" w:cs="Arial"/>
      <w:lang w:bidi="ar-SA"/>
    </w:rPr>
  </w:style>
  <w:style w:type="character" w:styleId="af8">
    <w:name w:val="footnote reference"/>
    <w:basedOn w:val="a0"/>
    <w:uiPriority w:val="99"/>
    <w:semiHidden/>
    <w:unhideWhenUsed/>
    <w:rsid w:val="00C6043D"/>
    <w:rPr>
      <w:vertAlign w:val="superscript"/>
    </w:rPr>
  </w:style>
  <w:style w:type="paragraph" w:styleId="af9">
    <w:name w:val="Block Text"/>
    <w:basedOn w:val="a"/>
    <w:rsid w:val="00C6043D"/>
    <w:pPr>
      <w:spacing w:after="240"/>
      <w:ind w:left="720" w:hanging="720"/>
      <w:jc w:val="both"/>
    </w:pPr>
    <w:rPr>
      <w:rFonts w:ascii="Arial" w:hAnsi="Arial" w:cs="David"/>
      <w:szCs w:val="25"/>
    </w:rPr>
  </w:style>
  <w:style w:type="table" w:styleId="-3">
    <w:name w:val="Light List Accent 3"/>
    <w:basedOn w:val="a1"/>
    <w:uiPriority w:val="61"/>
    <w:rsid w:val="00C6043D"/>
    <w:pPr>
      <w:bidi/>
    </w:pPr>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bidi/>
      </w:pPr>
      <w:rPr>
        <w:b/>
        <w:bCs/>
        <w:color w:val="FFFFFF" w:themeColor="background1"/>
      </w:rPr>
      <w:tblPr/>
      <w:tcPr>
        <w:shd w:val="clear" w:color="auto" w:fill="A5A5A5" w:themeFill="accent3"/>
      </w:tcPr>
    </w:tblStylePr>
    <w:tblStylePr w:type="lastRow">
      <w:pPr>
        <w:bidi/>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pPr>
        <w:bidi/>
      </w:pPr>
      <w:rPr>
        <w:b/>
        <w:bCs/>
      </w:rPr>
    </w:tblStylePr>
    <w:tblStylePr w:type="lastCol">
      <w:pPr>
        <w:bidi/>
      </w:pPr>
      <w:rPr>
        <w:b/>
        <w:bCs/>
      </w:rPr>
    </w:tblStylePr>
    <w:tblStylePr w:type="band1Vert">
      <w:pPr>
        <w:bidi/>
      </w:p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2Vert">
      <w:pPr>
        <w:bidi/>
      </w:pPr>
    </w:tblStylePr>
    <w:tblStylePr w:type="band1Horz">
      <w:pPr>
        <w:bidi/>
      </w:p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table" w:styleId="2-1">
    <w:name w:val="Medium List 2 Accent 1"/>
    <w:basedOn w:val="a1"/>
    <w:uiPriority w:val="66"/>
    <w:rsid w:val="00C6043D"/>
    <w:pPr>
      <w:bidi/>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bidi/>
      </w:pPr>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pPr>
        <w:bidi/>
      </w:pPr>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pPr>
        <w:bidi/>
      </w:pPr>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pPr>
        <w:bidi/>
      </w:pPr>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pPr>
        <w:bidi/>
      </w:pPr>
      <w:tblPr/>
      <w:tcPr>
        <w:tcBorders>
          <w:left w:val="nil"/>
          <w:right w:val="nil"/>
          <w:insideH w:val="nil"/>
          <w:insideV w:val="nil"/>
        </w:tcBorders>
        <w:shd w:val="clear" w:color="auto" w:fill="D6E6F4" w:themeFill="accent1" w:themeFillTint="3F"/>
      </w:tcPr>
    </w:tblStylePr>
    <w:tblStylePr w:type="band2Vert">
      <w:pPr>
        <w:bidi/>
      </w:pPr>
    </w:tblStylePr>
    <w:tblStylePr w:type="band1Horz">
      <w:pPr>
        <w:bidi/>
      </w:pPr>
      <w:tblPr/>
      <w:tcPr>
        <w:tcBorders>
          <w:top w:val="nil"/>
          <w:bottom w:val="nil"/>
          <w:insideH w:val="nil"/>
          <w:insideV w:val="nil"/>
        </w:tcBorders>
        <w:shd w:val="clear" w:color="auto" w:fill="D6E6F4" w:themeFill="accent1" w:themeFillTint="3F"/>
      </w:tcPr>
    </w:tblStylePr>
    <w:tblStylePr w:type="band2Horz">
      <w:pPr>
        <w:bidi/>
      </w:pPr>
    </w:tblStylePr>
    <w:tblStylePr w:type="neCell">
      <w:pPr>
        <w:bidi/>
      </w:pPr>
    </w:tblStylePr>
    <w:tblStylePr w:type="nwCell">
      <w:pPr>
        <w:bidi/>
      </w:pPr>
      <w:tblPr/>
      <w:tcPr>
        <w:shd w:val="clear" w:color="auto" w:fill="FFFFFF" w:themeFill="background1"/>
      </w:tcPr>
    </w:tblStylePr>
    <w:tblStylePr w:type="seCell">
      <w:pPr>
        <w:bidi/>
      </w:pPr>
    </w:tblStylePr>
    <w:tblStylePr w:type="swCell">
      <w:pPr>
        <w:bidi/>
      </w:pPr>
      <w:tblPr/>
      <w:tcPr>
        <w:tcBorders>
          <w:top w:val="nil"/>
        </w:tcBorders>
      </w:tcPr>
    </w:tblStylePr>
  </w:style>
  <w:style w:type="table" w:styleId="-1">
    <w:name w:val="Light List Accent 1"/>
    <w:basedOn w:val="a1"/>
    <w:uiPriority w:val="61"/>
    <w:rsid w:val="00C6043D"/>
    <w:rPr>
      <w:rFonts w:ascii="Calibri" w:eastAsia="Calibri" w:hAnsi="Calibri" w:cs="Aria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1-1">
    <w:name w:val="Medium Shading 1 Accent 1"/>
    <w:basedOn w:val="a1"/>
    <w:uiPriority w:val="63"/>
    <w:rsid w:val="00C6043D"/>
    <w:rPr>
      <w:rFonts w:ascii="Calibri" w:eastAsia="Calibri" w:hAnsi="Calibri" w:cs="Arial"/>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BodyTextH2">
    <w:name w:val="Body Text H2"/>
    <w:basedOn w:val="a7"/>
    <w:rsid w:val="00C6043D"/>
    <w:pPr>
      <w:keepNext w:val="0"/>
      <w:tabs>
        <w:tab w:val="clear" w:pos="720"/>
        <w:tab w:val="clear" w:pos="1440"/>
        <w:tab w:val="clear" w:pos="2160"/>
      </w:tabs>
      <w:spacing w:before="60" w:after="60"/>
      <w:ind w:left="480"/>
    </w:pPr>
    <w:rPr>
      <w:rFonts w:ascii="Arial" w:hAnsi="Arial" w:cs="Arial"/>
      <w:b w:val="0"/>
      <w:sz w:val="22"/>
      <w:szCs w:val="22"/>
      <w:lang w:eastAsia="he-IL"/>
    </w:rPr>
  </w:style>
  <w:style w:type="paragraph" w:styleId="NormalWeb">
    <w:name w:val="Normal (Web)"/>
    <w:basedOn w:val="a"/>
    <w:uiPriority w:val="99"/>
    <w:unhideWhenUsed/>
    <w:rsid w:val="00C6043D"/>
    <w:pPr>
      <w:bidi w:val="0"/>
      <w:spacing w:before="100" w:beforeAutospacing="1" w:after="100" w:afterAutospacing="1"/>
    </w:pPr>
    <w:rPr>
      <w:rFonts w:cs="Times New Roman"/>
      <w:szCs w:val="24"/>
    </w:rPr>
  </w:style>
  <w:style w:type="character" w:customStyle="1" w:styleId="ac">
    <w:name w:val="פיסקת רשימה תו"/>
    <w:basedOn w:val="a0"/>
    <w:link w:val="ab"/>
    <w:uiPriority w:val="99"/>
    <w:locked/>
    <w:rsid w:val="00C6043D"/>
    <w:rPr>
      <w:rFonts w:ascii="Calibri" w:eastAsia="Calibri" w:hAnsi="Calibri" w:cs="Arial"/>
      <w:sz w:val="22"/>
      <w:szCs w:val="22"/>
      <w:lang w:bidi="ar-SA"/>
    </w:rPr>
  </w:style>
  <w:style w:type="paragraph" w:customStyle="1" w:styleId="-">
    <w:name w:val="רגיל - חגי"/>
    <w:link w:val="-0"/>
    <w:qFormat/>
    <w:rsid w:val="00C6043D"/>
    <w:pPr>
      <w:tabs>
        <w:tab w:val="num" w:pos="780"/>
        <w:tab w:val="num" w:pos="1313"/>
      </w:tabs>
      <w:bidi/>
      <w:spacing w:after="200" w:line="276" w:lineRule="auto"/>
      <w:ind w:left="608" w:hanging="432"/>
    </w:pPr>
    <w:rPr>
      <w:rFonts w:ascii="Cambria" w:hAnsi="Cambria" w:cs="Times New Roman"/>
      <w:sz w:val="24"/>
      <w:szCs w:val="24"/>
    </w:rPr>
  </w:style>
  <w:style w:type="character" w:customStyle="1" w:styleId="-0">
    <w:name w:val="רגיל - חגי תו"/>
    <w:link w:val="-"/>
    <w:rsid w:val="00C6043D"/>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1504;&#1497;&#1497;&#1512;%20&#1500;&#1489;&#1503;%2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971F-39B8-4593-8F46-929EA206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לבן 1.dotx</Template>
  <TotalTime>0</TotalTime>
  <Pages>25</Pages>
  <Words>3315</Words>
  <Characters>16578</Characters>
  <Application>Microsoft Office Word</Application>
  <DocSecurity>0</DocSecurity>
  <Lines>138</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עיריית מעלות תרשיחא</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פרץ</dc:creator>
  <cp:keywords/>
  <cp:lastModifiedBy>אורה גלמן</cp:lastModifiedBy>
  <cp:revision>2</cp:revision>
  <cp:lastPrinted>2019-09-18T13:04:00Z</cp:lastPrinted>
  <dcterms:created xsi:type="dcterms:W3CDTF">2020-01-12T12:09:00Z</dcterms:created>
  <dcterms:modified xsi:type="dcterms:W3CDTF">2020-01-12T12:09:00Z</dcterms:modified>
</cp:coreProperties>
</file>