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76" w:rsidRPr="00CD1F87" w:rsidRDefault="009E4376" w:rsidP="009E4376"/>
    <w:p w:rsidR="00C33998" w:rsidRDefault="00C33998" w:rsidP="009E4376">
      <w:pPr>
        <w:tabs>
          <w:tab w:val="right" w:pos="9497"/>
        </w:tabs>
        <w:bidi w:val="0"/>
        <w:spacing w:after="20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eastAsia"/>
          <w:sz w:val="24"/>
          <w:szCs w:val="24"/>
          <w:rtl/>
        </w:rPr>
        <w:t>‏כ</w:t>
      </w:r>
      <w:r>
        <w:rPr>
          <w:rFonts w:ascii="David" w:hAnsi="David" w:cs="David"/>
          <w:sz w:val="24"/>
          <w:szCs w:val="24"/>
          <w:rtl/>
        </w:rPr>
        <w:t>"ז תמוז, תשפ"ג</w:t>
      </w:r>
    </w:p>
    <w:p w:rsidR="009E4376" w:rsidRPr="00884A69" w:rsidRDefault="008015D3" w:rsidP="00C33998">
      <w:pPr>
        <w:tabs>
          <w:tab w:val="right" w:pos="9497"/>
        </w:tabs>
        <w:bidi w:val="0"/>
        <w:spacing w:after="20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/>
            <w:sz w:val="24"/>
            <w:szCs w:val="24"/>
          </w:rPr>
          <w:id w:val="862097589"/>
          <w:placeholder>
            <w:docPart w:val="BB45E44887AD4FCD83AF7D2004A8E040"/>
          </w:placeholder>
          <w:date w:fullDate="2023-07-16T00:00:00Z"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C33998">
            <w:rPr>
              <w:rFonts w:ascii="David" w:hAnsi="David" w:cs="David" w:hint="cs"/>
              <w:sz w:val="24"/>
              <w:szCs w:val="24"/>
              <w:rtl/>
            </w:rPr>
            <w:t>‏16/07/2023</w:t>
          </w:r>
        </w:sdtContent>
      </w:sdt>
      <w:r w:rsidR="009E4376">
        <w:rPr>
          <w:rFonts w:ascii="David" w:hAnsi="David" w:cs="David"/>
          <w:sz w:val="24"/>
          <w:szCs w:val="24"/>
        </w:rPr>
        <w:tab/>
      </w:r>
      <w:r w:rsidR="009E4376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9E4376" w:rsidRPr="00CD1F87" w:rsidRDefault="009E4376" w:rsidP="00C33998">
      <w:pPr>
        <w:jc w:val="center"/>
        <w:rPr>
          <w:rtl/>
        </w:rPr>
      </w:pPr>
      <w:r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                 מס סימוכין:</w:t>
      </w:r>
      <w:r>
        <w:rPr>
          <w:rFonts w:hint="cs"/>
          <w:rtl/>
        </w:rPr>
        <w:t xml:space="preserve"> </w:t>
      </w:r>
      <w:r>
        <w:rPr>
          <w:rFonts w:cs="David" w:hint="cs"/>
          <w:sz w:val="24"/>
          <w:szCs w:val="24"/>
          <w:rtl/>
        </w:rPr>
        <w:t>3044-</w:t>
      </w:r>
      <w:r w:rsidR="00C33998">
        <w:rPr>
          <w:rFonts w:cs="David" w:hint="cs"/>
          <w:sz w:val="24"/>
          <w:szCs w:val="24"/>
          <w:rtl/>
        </w:rPr>
        <w:t>23</w:t>
      </w:r>
      <w:r w:rsidRPr="002E67B2">
        <w:rPr>
          <w:rFonts w:cs="David" w:hint="cs"/>
          <w:sz w:val="24"/>
          <w:szCs w:val="24"/>
          <w:rtl/>
        </w:rPr>
        <w:t>-</w:t>
      </w:r>
      <w:r w:rsidR="001C245B" w:rsidRPr="001C245B">
        <w:rPr>
          <w:rFonts w:cs="David" w:hint="cs"/>
          <w:sz w:val="24"/>
          <w:szCs w:val="24"/>
          <w:rtl/>
        </w:rPr>
        <w:t>0019</w:t>
      </w:r>
    </w:p>
    <w:p w:rsidR="009E4376" w:rsidRDefault="009E4376" w:rsidP="009E4376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884A69">
        <w:rPr>
          <w:rFonts w:ascii="David" w:hAnsi="David" w:cs="David"/>
          <w:sz w:val="24"/>
          <w:szCs w:val="24"/>
          <w:rtl/>
        </w:rPr>
        <w:t>לכבוד</w:t>
      </w:r>
      <w:r>
        <w:rPr>
          <w:rFonts w:ascii="David" w:hAnsi="David" w:cs="David" w:hint="cs"/>
          <w:sz w:val="24"/>
          <w:szCs w:val="24"/>
          <w:rtl/>
        </w:rPr>
        <w:t xml:space="preserve">: </w:t>
      </w:r>
    </w:p>
    <w:p w:rsidR="009E4376" w:rsidRDefault="009E4376" w:rsidP="009E4376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עו"ד אלעד מן, יועמ"ש הצלחה</w:t>
      </w:r>
      <w:r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באמצעות דוא"ל:</w:t>
      </w:r>
      <w:r>
        <w:rPr>
          <w:rFonts w:ascii="David" w:hAnsi="David" w:cs="David"/>
          <w:sz w:val="24"/>
          <w:szCs w:val="24"/>
          <w:rtl/>
        </w:rPr>
        <w:br/>
      </w:r>
      <w:hyperlink r:id="rId8" w:history="1">
        <w:r w:rsidRPr="00283697">
          <w:rPr>
            <w:rStyle w:val="Hyperlink"/>
            <w:rFonts w:ascii="David" w:hAnsi="David" w:cs="David"/>
            <w:sz w:val="24"/>
            <w:szCs w:val="24"/>
          </w:rPr>
          <w:t>elad@man-barak.com</w:t>
        </w:r>
      </w:hyperlink>
    </w:p>
    <w:p w:rsidR="009E4376" w:rsidRDefault="009E4376" w:rsidP="009E4376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9E4376" w:rsidRPr="00D314BC" w:rsidRDefault="009E4376" w:rsidP="00C33998">
      <w:pPr>
        <w:spacing w:line="360" w:lineRule="auto"/>
        <w:rPr>
          <w:rFonts w:cs="David"/>
          <w:b/>
          <w:bCs/>
          <w:sz w:val="24"/>
          <w:szCs w:val="24"/>
          <w:u w:val="single"/>
        </w:rPr>
      </w:pPr>
      <w:r w:rsidRPr="005454AC">
        <w:rPr>
          <w:rFonts w:cs="David" w:hint="cs"/>
          <w:b/>
          <w:bCs/>
          <w:sz w:val="24"/>
          <w:szCs w:val="24"/>
          <w:rtl/>
        </w:rPr>
        <w:t xml:space="preserve">                   </w:t>
      </w:r>
      <w:r w:rsidRPr="00D314BC">
        <w:rPr>
          <w:rFonts w:cs="David" w:hint="cs"/>
          <w:b/>
          <w:bCs/>
          <w:sz w:val="24"/>
          <w:szCs w:val="24"/>
          <w:u w:val="single"/>
          <w:rtl/>
        </w:rPr>
        <w:t xml:space="preserve">הנדון: מענה לפנייתך לקבלת מידע בהתאם לחוק חופש המידע מתאריך </w:t>
      </w:r>
      <w:r w:rsidR="00C33998">
        <w:rPr>
          <w:rFonts w:cs="David" w:hint="cs"/>
          <w:b/>
          <w:bCs/>
          <w:sz w:val="24"/>
          <w:szCs w:val="24"/>
          <w:u w:val="single"/>
          <w:rtl/>
        </w:rPr>
        <w:t>15.7.23</w:t>
      </w:r>
    </w:p>
    <w:p w:rsidR="009E4376" w:rsidRDefault="009E4376" w:rsidP="00C33998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D314BC">
        <w:rPr>
          <w:rFonts w:ascii="David" w:hAnsi="David" w:cs="David" w:hint="cs"/>
          <w:sz w:val="24"/>
          <w:szCs w:val="24"/>
          <w:rtl/>
        </w:rPr>
        <w:t xml:space="preserve">במענה לפנייתך </w:t>
      </w:r>
      <w:r>
        <w:rPr>
          <w:rFonts w:ascii="David" w:hAnsi="David" w:cs="David" w:hint="cs"/>
          <w:sz w:val="24"/>
          <w:szCs w:val="24"/>
          <w:rtl/>
        </w:rPr>
        <w:t xml:space="preserve">שבנדון, </w:t>
      </w:r>
      <w:r w:rsidRPr="00D314BC">
        <w:rPr>
          <w:rFonts w:ascii="David" w:hAnsi="David" w:cs="David" w:hint="cs"/>
          <w:sz w:val="24"/>
          <w:szCs w:val="24"/>
          <w:rtl/>
        </w:rPr>
        <w:t xml:space="preserve">באשר לקבלת מידע אודות </w:t>
      </w:r>
      <w:r w:rsidR="00C33998">
        <w:rPr>
          <w:rFonts w:ascii="David" w:hAnsi="David" w:cs="David" w:hint="cs"/>
          <w:sz w:val="24"/>
          <w:szCs w:val="24"/>
          <w:rtl/>
        </w:rPr>
        <w:t xml:space="preserve">פירוט הדיווחים של אישי ציבור ברשות בנוגע לחוק שירות המדינה (מתנות) התש"ם-1979, </w:t>
      </w:r>
      <w:r w:rsidR="00F71EAC">
        <w:rPr>
          <w:rFonts w:ascii="David" w:hAnsi="David" w:cs="David" w:hint="cs"/>
          <w:sz w:val="24"/>
          <w:szCs w:val="24"/>
          <w:rtl/>
        </w:rPr>
        <w:t xml:space="preserve">בין השנים 2017-2023 </w:t>
      </w:r>
      <w:r w:rsidR="00C33998">
        <w:rPr>
          <w:rFonts w:ascii="David" w:hAnsi="David" w:cs="David" w:hint="cs"/>
          <w:sz w:val="24"/>
          <w:szCs w:val="24"/>
          <w:rtl/>
        </w:rPr>
        <w:t>להלן הרשימה:</w:t>
      </w:r>
    </w:p>
    <w:tbl>
      <w:tblPr>
        <w:bidiVisual/>
        <w:tblW w:w="9886" w:type="dxa"/>
        <w:tblInd w:w="-5" w:type="dxa"/>
        <w:tblLook w:val="04A0" w:firstRow="1" w:lastRow="0" w:firstColumn="1" w:lastColumn="0" w:noHBand="0" w:noVBand="1"/>
      </w:tblPr>
      <w:tblGrid>
        <w:gridCol w:w="1341"/>
        <w:gridCol w:w="1176"/>
        <w:gridCol w:w="1029"/>
        <w:gridCol w:w="1562"/>
        <w:gridCol w:w="4778"/>
      </w:tblGrid>
      <w:tr w:rsidR="00C33998" w:rsidRPr="00C33998" w:rsidTr="00C33998">
        <w:trPr>
          <w:trHeight w:val="6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33998" w:rsidRPr="00C33998" w:rsidRDefault="00F71EAC" w:rsidP="00C33998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מועד התכנסות ועדת המתנות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33998" w:rsidRPr="00C33998" w:rsidRDefault="00C33998" w:rsidP="00C33998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C33998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סוג המתנה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33998" w:rsidRPr="00C33998" w:rsidRDefault="00C33998" w:rsidP="00C33998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C33998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נותן המתנה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33998" w:rsidRPr="00C33998" w:rsidRDefault="00C33998" w:rsidP="00C33998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C33998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מקבל המתנה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33998" w:rsidRPr="00C33998" w:rsidRDefault="00C33998" w:rsidP="00C33998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C33998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החלטת הועדה</w:t>
            </w:r>
          </w:p>
        </w:tc>
      </w:tr>
      <w:tr w:rsidR="00C33998" w:rsidRPr="00C33998" w:rsidTr="00C33998">
        <w:trPr>
          <w:trHeight w:val="9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C33998" w:rsidP="00C33998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12.6.2018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C33998" w:rsidP="00C33998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מכונת קפה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C33998" w:rsidP="00C33998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מתמחה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C33998" w:rsidP="00C33998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רשם מחוזי מחוז מרכז</w:t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4B2154" w:rsidP="004B2154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אין לקבל </w:t>
            </w:r>
            <w:r w:rsidR="00C33998"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מתנה בשווי מעל </w:t>
            </w:r>
            <w:r w:rsidR="00C33998" w:rsidRPr="00C33998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סכום</w:t>
            </w:r>
            <w:r w:rsidR="00C33998"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של 100 ₪</w:t>
            </w: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. המתנה הוחזרה למעניק המתנה</w:t>
            </w:r>
          </w:p>
        </w:tc>
      </w:tr>
      <w:tr w:rsidR="00C33998" w:rsidRPr="00C33998" w:rsidTr="00C33998">
        <w:trPr>
          <w:trHeight w:val="15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C33998" w:rsidP="00C33998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16.6.2020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C33998" w:rsidP="00C33998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ספר "על שופטים וגלגלים"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C33998" w:rsidP="00C33998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שופט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C33998" w:rsidP="00C33998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מנהל הרשות</w:t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C33998" w:rsidP="004B2154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C33998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וועדת המתנות בחנה את המתנה ואישרה להשאיר את הספר בספריית הרשות . </w:t>
            </w:r>
          </w:p>
        </w:tc>
      </w:tr>
      <w:tr w:rsidR="00C33998" w:rsidRPr="00C33998" w:rsidTr="00C33998">
        <w:trPr>
          <w:trHeight w:val="6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C33998" w:rsidP="00C33998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 xml:space="preserve">10.11.2020 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C33998" w:rsidP="00C33998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תמונת קיר </w:t>
            </w:r>
            <w:proofErr w:type="spellStart"/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קנבאס</w:t>
            </w:r>
            <w:proofErr w:type="spellEnd"/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גדולה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C33998" w:rsidP="00C33998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עובדת </w:t>
            </w:r>
            <w:proofErr w:type="spellStart"/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מהמג"ק</w:t>
            </w:r>
            <w:proofErr w:type="spellEnd"/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C33998" w:rsidP="00C33998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מנהל אגף משאבי אנוש</w:t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4B2154" w:rsidP="00C33998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התמונה נתלתה במשרדי הרשות במטה בירושלים</w:t>
            </w:r>
          </w:p>
        </w:tc>
      </w:tr>
      <w:tr w:rsidR="00C33998" w:rsidRPr="00C33998" w:rsidTr="00C33998">
        <w:trPr>
          <w:trHeight w:val="9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C33998" w:rsidP="00C33998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10.11.2020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C33998" w:rsidP="00C33998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ביצה מחרסינה קטנה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C33998" w:rsidP="00C33998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גזבר מחוז צפון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C33998" w:rsidP="00C33998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סמנ"ל</w:t>
            </w:r>
            <w:proofErr w:type="spellEnd"/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מינהל</w:t>
            </w:r>
            <w:proofErr w:type="spellEnd"/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גבייה</w:t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4B2154" w:rsidP="004B2154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המתנה הוחזרה למעניק המתנה</w:t>
            </w:r>
          </w:p>
        </w:tc>
      </w:tr>
      <w:tr w:rsidR="00C33998" w:rsidRPr="00C33998" w:rsidTr="00C33998">
        <w:trPr>
          <w:trHeight w:val="21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C33998" w:rsidP="00C33998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14.7.2021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C33998" w:rsidP="00C33998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שני בשמים של </w:t>
            </w:r>
            <w:proofErr w:type="spellStart"/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גוצ'י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C33998" w:rsidP="00C33998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לקוחה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C33998" w:rsidP="00C33998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קלדנית רשם בלשכת חדרה</w:t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998" w:rsidRPr="00C33998" w:rsidRDefault="00C33998" w:rsidP="00467D32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הועדה </w:t>
            </w:r>
            <w:r w:rsidR="00467D32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ביקשה להעביר</w:t>
            </w:r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את המתנה לתרומה לגוף </w:t>
            </w:r>
            <w:r w:rsidR="004B2154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כגון </w:t>
            </w:r>
            <w:r w:rsidRPr="00C33998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(מעון לנשים מוכות, מעון לנערות בסיכון גבוה וכו') או לעובדי ניקיון. </w:t>
            </w:r>
          </w:p>
        </w:tc>
      </w:tr>
    </w:tbl>
    <w:p w:rsidR="00C33998" w:rsidRPr="00C33998" w:rsidRDefault="00C33998" w:rsidP="00C33998">
      <w:pPr>
        <w:spacing w:line="276" w:lineRule="auto"/>
        <w:rPr>
          <w:rFonts w:ascii="David" w:hAnsi="David" w:cs="David"/>
          <w:sz w:val="24"/>
          <w:szCs w:val="24"/>
          <w:rtl/>
        </w:rPr>
      </w:pPr>
    </w:p>
    <w:p w:rsidR="009E4376" w:rsidRDefault="009E4376" w:rsidP="009E4376">
      <w:pPr>
        <w:rPr>
          <w:rFonts w:ascii="David" w:hAnsi="David" w:cs="David"/>
          <w:sz w:val="24"/>
          <w:szCs w:val="24"/>
          <w:rtl/>
        </w:rPr>
      </w:pPr>
    </w:p>
    <w:p w:rsidR="009E4376" w:rsidRPr="00D314BC" w:rsidRDefault="009E4376" w:rsidP="009E4376">
      <w:pPr>
        <w:rPr>
          <w:sz w:val="24"/>
          <w:szCs w:val="24"/>
        </w:rPr>
      </w:pPr>
    </w:p>
    <w:p w:rsidR="009E4376" w:rsidRPr="00D314BC" w:rsidRDefault="009E4376" w:rsidP="009E4376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4BC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9E4376" w:rsidRPr="00A2087B" w:rsidRDefault="009E4376" w:rsidP="009E4376">
      <w:pPr>
        <w:jc w:val="center"/>
        <w:rPr>
          <w:rFonts w:ascii="David" w:hAnsi="David" w:cs="David"/>
          <w:b/>
          <w:bCs/>
          <w:sz w:val="24"/>
          <w:szCs w:val="24"/>
        </w:rPr>
      </w:pPr>
      <w:r w:rsidRPr="00D314BC">
        <w:rPr>
          <w:rFonts w:ascii="David" w:hAnsi="David" w:cs="David" w:hint="cs"/>
          <w:b/>
          <w:bCs/>
          <w:sz w:val="24"/>
          <w:szCs w:val="24"/>
          <w:rtl/>
        </w:rPr>
        <w:t xml:space="preserve">רבקה אהרוני </w:t>
      </w:r>
      <w:r w:rsidRPr="00D314BC">
        <w:rPr>
          <w:rFonts w:ascii="David" w:hAnsi="David" w:cs="David"/>
          <w:b/>
          <w:bCs/>
          <w:sz w:val="24"/>
          <w:szCs w:val="24"/>
          <w:rtl/>
        </w:rPr>
        <w:br/>
        <w:t>הממונה על העמדת מידע לציבור</w:t>
      </w:r>
      <w:r w:rsidRPr="00D314BC">
        <w:rPr>
          <w:rFonts w:ascii="David" w:hAnsi="David" w:cs="David"/>
          <w:b/>
          <w:bCs/>
          <w:sz w:val="24"/>
          <w:szCs w:val="24"/>
          <w:rtl/>
        </w:rPr>
        <w:br/>
      </w:r>
      <w:r w:rsidRPr="00A2087B">
        <w:rPr>
          <w:rFonts w:ascii="David" w:hAnsi="David" w:cs="David"/>
          <w:b/>
          <w:bCs/>
          <w:sz w:val="24"/>
          <w:szCs w:val="24"/>
          <w:rtl/>
        </w:rPr>
        <w:t>רשות</w:t>
      </w:r>
      <w:r w:rsidRPr="00A2087B">
        <w:rPr>
          <w:rFonts w:ascii="David" w:hAnsi="David" w:cs="David"/>
          <w:b/>
          <w:bCs/>
          <w:sz w:val="24"/>
          <w:szCs w:val="24"/>
        </w:rPr>
        <w:t xml:space="preserve"> </w:t>
      </w:r>
      <w:r w:rsidRPr="00A2087B">
        <w:rPr>
          <w:rFonts w:ascii="David" w:hAnsi="David" w:cs="David"/>
          <w:b/>
          <w:bCs/>
          <w:sz w:val="24"/>
          <w:szCs w:val="24"/>
          <w:rtl/>
        </w:rPr>
        <w:t>האכיפה</w:t>
      </w:r>
      <w:r w:rsidRPr="00A2087B">
        <w:rPr>
          <w:rFonts w:ascii="David" w:hAnsi="David" w:cs="David"/>
          <w:b/>
          <w:bCs/>
          <w:sz w:val="24"/>
          <w:szCs w:val="24"/>
        </w:rPr>
        <w:t xml:space="preserve"> </w:t>
      </w:r>
      <w:r w:rsidRPr="00A2087B">
        <w:rPr>
          <w:rFonts w:ascii="David" w:hAnsi="David" w:cs="David"/>
          <w:b/>
          <w:bCs/>
          <w:sz w:val="24"/>
          <w:szCs w:val="24"/>
          <w:rtl/>
        </w:rPr>
        <w:t>והגבייה</w:t>
      </w:r>
    </w:p>
    <w:p w:rsidR="009E4376" w:rsidRPr="005454AC" w:rsidRDefault="009E4376" w:rsidP="009E4376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9E4376" w:rsidRPr="005454AC" w:rsidRDefault="009E4376" w:rsidP="009E4376">
      <w:pPr>
        <w:spacing w:line="360" w:lineRule="auto"/>
        <w:rPr>
          <w:rFonts w:ascii="David" w:hAnsi="David" w:cs="David"/>
          <w:sz w:val="24"/>
          <w:szCs w:val="24"/>
        </w:rPr>
      </w:pPr>
    </w:p>
    <w:p w:rsidR="00E74B92" w:rsidRPr="009E4376" w:rsidRDefault="00E74B92" w:rsidP="009E4376"/>
    <w:sectPr w:rsidR="00E74B92" w:rsidRPr="009E4376" w:rsidSect="002E67B2">
      <w:headerReference w:type="default" r:id="rId9"/>
      <w:footerReference w:type="default" r:id="rId10"/>
      <w:pgSz w:w="11906" w:h="16838"/>
      <w:pgMar w:top="2268" w:right="1133" w:bottom="992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D3" w:rsidRDefault="008015D3" w:rsidP="00CD1F87">
      <w:pPr>
        <w:spacing w:after="0" w:line="240" w:lineRule="auto"/>
      </w:pPr>
      <w:r>
        <w:separator/>
      </w:r>
    </w:p>
  </w:endnote>
  <w:endnote w:type="continuationSeparator" w:id="0">
    <w:p w:rsidR="008015D3" w:rsidRDefault="008015D3" w:rsidP="00CD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87" w:rsidRPr="00CD1F87" w:rsidRDefault="00CD1F87" w:rsidP="00CD1F87">
    <w:pPr>
      <w:pStyle w:val="a5"/>
      <w:rPr>
        <w:sz w:val="20"/>
        <w:szCs w:val="20"/>
      </w:rPr>
    </w:pPr>
    <w:r w:rsidRPr="00CD1F87">
      <w:rPr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-177949</wp:posOffset>
              </wp:positionH>
              <wp:positionV relativeFrom="paragraph">
                <wp:posOffset>222250</wp:posOffset>
              </wp:positionV>
              <wp:extent cx="5768502" cy="9728"/>
              <wp:effectExtent l="0" t="0" r="22860" b="28575"/>
              <wp:wrapNone/>
              <wp:docPr id="1" name="מחבר ישר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8502" cy="972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CBFC2D" id="מחבר ישר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17.5pt" to="440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" strokecolor="black [3213]" strokeweight=".5pt">
              <v:stroke joinstyle="miter"/>
            </v:line>
          </w:pict>
        </mc:Fallback>
      </mc:AlternateContent>
    </w:r>
    <w:r>
      <w:rPr>
        <w:sz w:val="20"/>
        <w:szCs w:val="20"/>
        <w:rtl/>
      </w:rPr>
      <w:br/>
    </w:r>
    <w:r>
      <w:rPr>
        <w:sz w:val="20"/>
        <w:szCs w:val="20"/>
        <w:rtl/>
      </w:rPr>
      <w:br/>
    </w:r>
    <w:r>
      <w:rPr>
        <w:sz w:val="20"/>
        <w:szCs w:val="20"/>
        <w:rtl/>
      </w:rPr>
      <w:br/>
    </w:r>
    <w:r w:rsidR="002E67B2">
      <w:rPr>
        <w:rFonts w:hint="cs"/>
        <w:sz w:val="20"/>
        <w:szCs w:val="20"/>
        <w:rtl/>
      </w:rPr>
      <w:t xml:space="preserve">                    </w:t>
    </w:r>
    <w:r w:rsidRPr="00CD1F87">
      <w:rPr>
        <w:rFonts w:hint="cs"/>
        <w:sz w:val="20"/>
        <w:szCs w:val="20"/>
        <w:rtl/>
      </w:rPr>
      <w:t>רשות האכיפה והגבייה | רח' ירמיהו 37 ירושלים| כתובת דוא"ל:</w:t>
    </w:r>
    <w:r w:rsidRPr="00CD1F87">
      <w:rPr>
        <w:sz w:val="20"/>
        <w:szCs w:val="20"/>
      </w:rPr>
      <w:t xml:space="preserve"> meida@eca.gov.il</w:t>
    </w:r>
    <w:r w:rsidRPr="00CD1F87">
      <w:rPr>
        <w:rFonts w:hint="cs"/>
        <w:sz w:val="20"/>
        <w:szCs w:val="20"/>
        <w:rtl/>
      </w:rPr>
      <w:t>| טלפון 02-5084129</w:t>
    </w:r>
  </w:p>
  <w:p w:rsidR="00CD1F87" w:rsidRDefault="00CD1F87" w:rsidP="00CD1F87">
    <w:pPr>
      <w:pStyle w:val="a5"/>
      <w:rPr>
        <w:rtl/>
        <w:cs/>
      </w:rPr>
    </w:pPr>
  </w:p>
  <w:p w:rsidR="00CD1F87" w:rsidRDefault="00CD1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D3" w:rsidRDefault="008015D3" w:rsidP="00CD1F87">
      <w:pPr>
        <w:spacing w:after="0" w:line="240" w:lineRule="auto"/>
      </w:pPr>
      <w:r>
        <w:separator/>
      </w:r>
    </w:p>
  </w:footnote>
  <w:footnote w:type="continuationSeparator" w:id="0">
    <w:p w:rsidR="008015D3" w:rsidRDefault="008015D3" w:rsidP="00CD1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87" w:rsidRDefault="002E67B2" w:rsidP="002E67B2">
    <w:pPr>
      <w:pStyle w:val="a3"/>
      <w:jc w:val="center"/>
      <w:rPr>
        <w:rtl/>
        <w:cs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2752090</wp:posOffset>
          </wp:positionH>
          <wp:positionV relativeFrom="paragraph">
            <wp:posOffset>-2540</wp:posOffset>
          </wp:positionV>
          <wp:extent cx="574158" cy="691627"/>
          <wp:effectExtent l="0" t="0" r="0" b="0"/>
          <wp:wrapSquare wrapText="bothSides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מל מדינת ישראל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158" cy="691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1F87" w:rsidRDefault="00CD1F87" w:rsidP="00CD1F87">
    <w:pPr>
      <w:tabs>
        <w:tab w:val="left" w:pos="3204"/>
        <w:tab w:val="center" w:pos="4465"/>
      </w:tabs>
      <w:jc w:val="center"/>
      <w:rPr>
        <w:rFonts w:ascii="Arial Narrow" w:hAnsi="Arial Narrow" w:cs="David"/>
        <w:b/>
        <w:bCs/>
        <w:color w:val="0070C0"/>
        <w:sz w:val="26"/>
        <w:szCs w:val="26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D1F87" w:rsidRPr="00CD1F87" w:rsidRDefault="002E67B2" w:rsidP="002E67B2">
    <w:pPr>
      <w:pStyle w:val="a3"/>
      <w:jc w:val="center"/>
      <w:rPr>
        <w:rFonts w:ascii="David" w:hAnsi="David" w:cs="David"/>
        <w:b/>
        <w:bCs/>
        <w:sz w:val="24"/>
        <w:szCs w:val="24"/>
        <w:rtl/>
      </w:rPr>
    </w:pP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 w:hint="cs"/>
        <w:b/>
        <w:bCs/>
        <w:sz w:val="24"/>
        <w:szCs w:val="24"/>
        <w:rtl/>
      </w:rPr>
      <w:t xml:space="preserve">         </w:t>
    </w:r>
    <w:r w:rsidR="00CD1F87" w:rsidRPr="00CD1F87">
      <w:rPr>
        <w:rFonts w:ascii="David" w:hAnsi="David" w:cs="David"/>
        <w:b/>
        <w:bCs/>
        <w:sz w:val="24"/>
        <w:szCs w:val="24"/>
        <w:rtl/>
      </w:rPr>
      <w:t>מדינת ישראל</w:t>
    </w:r>
  </w:p>
  <w:p w:rsidR="00CD1F87" w:rsidRPr="00CD1F87" w:rsidRDefault="00CD1F87" w:rsidP="002E67B2">
    <w:pPr>
      <w:pStyle w:val="a3"/>
      <w:jc w:val="center"/>
      <w:rPr>
        <w:rFonts w:ascii="David" w:hAnsi="David" w:cs="David"/>
        <w:b/>
        <w:bCs/>
        <w:sz w:val="24"/>
        <w:szCs w:val="24"/>
        <w:rtl/>
      </w:rPr>
    </w:pPr>
    <w:r w:rsidRPr="00CD1F87">
      <w:rPr>
        <w:rFonts w:ascii="David" w:hAnsi="David" w:cs="David"/>
        <w:b/>
        <w:bCs/>
        <w:sz w:val="24"/>
        <w:szCs w:val="24"/>
        <w:rtl/>
      </w:rPr>
      <w:t>רשות האכיפה והגבייה</w:t>
    </w:r>
  </w:p>
  <w:p w:rsidR="00CD1F87" w:rsidRDefault="00CD1F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92D"/>
    <w:multiLevelType w:val="hybridMultilevel"/>
    <w:tmpl w:val="F2961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4C46"/>
    <w:multiLevelType w:val="hybridMultilevel"/>
    <w:tmpl w:val="3560F334"/>
    <w:lvl w:ilvl="0" w:tplc="4704E07A">
      <w:start w:val="1"/>
      <w:numFmt w:val="bullet"/>
      <w:lvlText w:val="p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28753B6F"/>
    <w:multiLevelType w:val="hybridMultilevel"/>
    <w:tmpl w:val="B67AFC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23E2F"/>
    <w:multiLevelType w:val="hybridMultilevel"/>
    <w:tmpl w:val="7F6CEAF2"/>
    <w:lvl w:ilvl="0" w:tplc="ECD4455C">
      <w:start w:val="1"/>
      <w:numFmt w:val="hebrew1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A97FAC"/>
    <w:multiLevelType w:val="hybridMultilevel"/>
    <w:tmpl w:val="1DD00BBC"/>
    <w:lvl w:ilvl="0" w:tplc="7642246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03DC0"/>
    <w:multiLevelType w:val="hybridMultilevel"/>
    <w:tmpl w:val="C2D4B4F6"/>
    <w:lvl w:ilvl="0" w:tplc="70D641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83D57"/>
    <w:multiLevelType w:val="hybridMultilevel"/>
    <w:tmpl w:val="DC381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96B4F"/>
    <w:multiLevelType w:val="hybridMultilevel"/>
    <w:tmpl w:val="EB325F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55D4A"/>
    <w:multiLevelType w:val="hybridMultilevel"/>
    <w:tmpl w:val="B67AFC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87"/>
    <w:rsid w:val="000B4D95"/>
    <w:rsid w:val="000C1F6F"/>
    <w:rsid w:val="0016469E"/>
    <w:rsid w:val="00176AAF"/>
    <w:rsid w:val="0019064E"/>
    <w:rsid w:val="001C245B"/>
    <w:rsid w:val="00207BEB"/>
    <w:rsid w:val="00280176"/>
    <w:rsid w:val="002B1B2F"/>
    <w:rsid w:val="002C4365"/>
    <w:rsid w:val="002E67B2"/>
    <w:rsid w:val="00306634"/>
    <w:rsid w:val="00330FDA"/>
    <w:rsid w:val="003441E6"/>
    <w:rsid w:val="00395912"/>
    <w:rsid w:val="0042384C"/>
    <w:rsid w:val="00423D24"/>
    <w:rsid w:val="00467D32"/>
    <w:rsid w:val="00493AA8"/>
    <w:rsid w:val="00494888"/>
    <w:rsid w:val="004B2154"/>
    <w:rsid w:val="005454AC"/>
    <w:rsid w:val="005509BD"/>
    <w:rsid w:val="005716EF"/>
    <w:rsid w:val="006121A7"/>
    <w:rsid w:val="00635AF2"/>
    <w:rsid w:val="006A186E"/>
    <w:rsid w:val="006C117B"/>
    <w:rsid w:val="006E6D8F"/>
    <w:rsid w:val="00747057"/>
    <w:rsid w:val="007A15FB"/>
    <w:rsid w:val="007F454E"/>
    <w:rsid w:val="008015D3"/>
    <w:rsid w:val="008207C0"/>
    <w:rsid w:val="00915321"/>
    <w:rsid w:val="009809BF"/>
    <w:rsid w:val="009966AE"/>
    <w:rsid w:val="009A26BD"/>
    <w:rsid w:val="009A34F7"/>
    <w:rsid w:val="009E4376"/>
    <w:rsid w:val="009E68D3"/>
    <w:rsid w:val="00A1501D"/>
    <w:rsid w:val="00A2087B"/>
    <w:rsid w:val="00A52501"/>
    <w:rsid w:val="00A542FB"/>
    <w:rsid w:val="00B0090D"/>
    <w:rsid w:val="00B02A3E"/>
    <w:rsid w:val="00B41A24"/>
    <w:rsid w:val="00B6358F"/>
    <w:rsid w:val="00B86D2A"/>
    <w:rsid w:val="00B951B8"/>
    <w:rsid w:val="00BA44E6"/>
    <w:rsid w:val="00C225D4"/>
    <w:rsid w:val="00C33998"/>
    <w:rsid w:val="00C37977"/>
    <w:rsid w:val="00C4736F"/>
    <w:rsid w:val="00C520FF"/>
    <w:rsid w:val="00CD1F87"/>
    <w:rsid w:val="00CF6104"/>
    <w:rsid w:val="00D024C2"/>
    <w:rsid w:val="00D3383B"/>
    <w:rsid w:val="00D351BF"/>
    <w:rsid w:val="00DE28A7"/>
    <w:rsid w:val="00E51E91"/>
    <w:rsid w:val="00E74B92"/>
    <w:rsid w:val="00EA30A9"/>
    <w:rsid w:val="00ED4ACE"/>
    <w:rsid w:val="00F5757E"/>
    <w:rsid w:val="00F7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D54E8B-0F43-4359-97BE-71697DD8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87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87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a4">
    <w:name w:val="כותרת עליונה תו"/>
    <w:basedOn w:val="a0"/>
    <w:link w:val="a3"/>
    <w:uiPriority w:val="99"/>
    <w:rsid w:val="00CD1F87"/>
  </w:style>
  <w:style w:type="paragraph" w:styleId="a5">
    <w:name w:val="footer"/>
    <w:basedOn w:val="a"/>
    <w:link w:val="a6"/>
    <w:uiPriority w:val="99"/>
    <w:unhideWhenUsed/>
    <w:rsid w:val="00CD1F87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a6">
    <w:name w:val="כותרת תחתונה תו"/>
    <w:basedOn w:val="a0"/>
    <w:link w:val="a5"/>
    <w:uiPriority w:val="99"/>
    <w:rsid w:val="00CD1F87"/>
  </w:style>
  <w:style w:type="character" w:styleId="Hyperlink">
    <w:name w:val="Hyperlink"/>
    <w:basedOn w:val="a0"/>
    <w:uiPriority w:val="99"/>
    <w:unhideWhenUsed/>
    <w:rsid w:val="002E67B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9064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493AA8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B41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F5757E"/>
    <w:pPr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F5757E"/>
    <w:rPr>
      <w:rFonts w:eastAsiaTheme="minorEastAsia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5757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E68D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9E68D3"/>
    <w:rPr>
      <w:rFonts w:ascii="Tahoma" w:eastAsiaTheme="minorEastAsi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d@man-bara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45E44887AD4FCD83AF7D2004A8E0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7F8F614-10F6-4E49-8481-D74824CDE182}"/>
      </w:docPartPr>
      <w:docPartBody>
        <w:p w:rsidR="006356AE" w:rsidRDefault="00A359DD" w:rsidP="00A359DD">
          <w:pPr>
            <w:pStyle w:val="BB45E44887AD4FCD83AF7D2004A8E040"/>
          </w:pPr>
          <w:r w:rsidRPr="00931C3E">
            <w:rPr>
              <w:rStyle w:val="a3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0A"/>
    <w:rsid w:val="002D650A"/>
    <w:rsid w:val="003459C6"/>
    <w:rsid w:val="005F00B7"/>
    <w:rsid w:val="006356AE"/>
    <w:rsid w:val="00782ACA"/>
    <w:rsid w:val="00917B12"/>
    <w:rsid w:val="00A359DD"/>
    <w:rsid w:val="00DD7178"/>
    <w:rsid w:val="00F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2BE0DBE18641549691F47DB0A8D4D2">
    <w:name w:val="B32BE0DBE18641549691F47DB0A8D4D2"/>
    <w:rsid w:val="002D650A"/>
    <w:pPr>
      <w:bidi/>
    </w:pPr>
  </w:style>
  <w:style w:type="paragraph" w:customStyle="1" w:styleId="804CEFE14A0F45A79FF76A1284B434DF">
    <w:name w:val="804CEFE14A0F45A79FF76A1284B434DF"/>
    <w:rsid w:val="002D650A"/>
    <w:pPr>
      <w:bidi/>
    </w:pPr>
  </w:style>
  <w:style w:type="paragraph" w:customStyle="1" w:styleId="B47E7B9584644F859B254568DA59F77F">
    <w:name w:val="B47E7B9584644F859B254568DA59F77F"/>
    <w:rsid w:val="002D650A"/>
    <w:pPr>
      <w:bidi/>
    </w:pPr>
  </w:style>
  <w:style w:type="character" w:styleId="a3">
    <w:name w:val="Placeholder Text"/>
    <w:basedOn w:val="a0"/>
    <w:uiPriority w:val="99"/>
    <w:semiHidden/>
    <w:rsid w:val="00A359DD"/>
    <w:rPr>
      <w:color w:val="808080"/>
    </w:rPr>
  </w:style>
  <w:style w:type="paragraph" w:customStyle="1" w:styleId="A9D6F5BDA0E743D39B66E88C84E159A2">
    <w:name w:val="A9D6F5BDA0E743D39B66E88C84E159A2"/>
    <w:rsid w:val="002D650A"/>
    <w:pPr>
      <w:bidi/>
    </w:pPr>
  </w:style>
  <w:style w:type="paragraph" w:customStyle="1" w:styleId="BB45E44887AD4FCD83AF7D2004A8E040">
    <w:name w:val="BB45E44887AD4FCD83AF7D2004A8E040"/>
    <w:rsid w:val="00A359D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1C1E5-6A3A-4299-949D-F979C9E6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הודיה  סממה</dc:creator>
  <cp:keywords/>
  <dc:description/>
  <cp:lastModifiedBy>עינב נחום</cp:lastModifiedBy>
  <cp:revision>2</cp:revision>
  <cp:lastPrinted>2019-11-27T11:35:00Z</cp:lastPrinted>
  <dcterms:created xsi:type="dcterms:W3CDTF">2023-07-17T11:47:00Z</dcterms:created>
  <dcterms:modified xsi:type="dcterms:W3CDTF">2023-07-17T11:47:00Z</dcterms:modified>
</cp:coreProperties>
</file>