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315EF" w14:textId="77777777" w:rsidR="00C27BE2" w:rsidRDefault="00C27BE2" w:rsidP="00C27BE2">
      <w:pPr>
        <w:spacing w:line="276" w:lineRule="auto"/>
        <w:jc w:val="both"/>
        <w:rPr>
          <w:rFonts w:ascii="David" w:hAnsi="David" w:cs="David"/>
          <w:sz w:val="28"/>
          <w:szCs w:val="28"/>
        </w:rPr>
      </w:pPr>
      <w:r>
        <w:rPr>
          <w:rFonts w:ascii="David" w:hAnsi="David" w:cs="David"/>
          <w:sz w:val="26"/>
          <w:szCs w:val="26"/>
          <w:rtl/>
        </w:rPr>
        <w:t>ט' ניסן ה'תשפ"א</w:t>
      </w:r>
    </w:p>
    <w:p w14:paraId="7E8D1EED" w14:textId="77777777" w:rsidR="00C27BE2" w:rsidRDefault="00C27BE2" w:rsidP="00C27BE2">
      <w:pPr>
        <w:spacing w:line="276" w:lineRule="auto"/>
        <w:jc w:val="both"/>
        <w:rPr>
          <w:rFonts w:ascii="David" w:hAnsi="David" w:cs="David"/>
          <w:sz w:val="28"/>
          <w:szCs w:val="28"/>
        </w:rPr>
      </w:pPr>
      <w:r>
        <w:rPr>
          <w:rFonts w:ascii="David" w:hAnsi="David" w:cs="David"/>
          <w:sz w:val="26"/>
          <w:szCs w:val="26"/>
          <w:rtl/>
        </w:rPr>
        <w:t>(22/03/21)</w:t>
      </w:r>
    </w:p>
    <w:p w14:paraId="06E877A4" w14:textId="77777777" w:rsidR="00C27BE2" w:rsidRDefault="00C27BE2" w:rsidP="00C27BE2">
      <w:pPr>
        <w:spacing w:line="276" w:lineRule="auto"/>
        <w:jc w:val="both"/>
        <w:rPr>
          <w:rFonts w:ascii="David" w:hAnsi="David" w:cs="David"/>
          <w:b/>
          <w:bCs/>
          <w:sz w:val="26"/>
          <w:szCs w:val="26"/>
        </w:rPr>
      </w:pPr>
    </w:p>
    <w:p w14:paraId="1F4286B4" w14:textId="77777777" w:rsidR="00C27BE2" w:rsidRDefault="00C27BE2" w:rsidP="00C27BE2">
      <w:pPr>
        <w:spacing w:line="276" w:lineRule="auto"/>
        <w:jc w:val="both"/>
        <w:rPr>
          <w:rFonts w:ascii="David" w:hAnsi="David" w:cs="David"/>
          <w:b/>
          <w:bCs/>
          <w:sz w:val="26"/>
          <w:szCs w:val="26"/>
        </w:rPr>
      </w:pPr>
    </w:p>
    <w:p w14:paraId="56365CBD" w14:textId="77777777" w:rsidR="00C27BE2" w:rsidRDefault="00C27BE2" w:rsidP="00C27BE2">
      <w:pPr>
        <w:spacing w:line="276" w:lineRule="auto"/>
        <w:jc w:val="both"/>
        <w:rPr>
          <w:rFonts w:ascii="David" w:hAnsi="David" w:cs="David"/>
          <w:b/>
          <w:bCs/>
          <w:sz w:val="28"/>
          <w:szCs w:val="28"/>
          <w:rtl/>
        </w:rPr>
      </w:pPr>
      <w:r>
        <w:rPr>
          <w:rFonts w:ascii="David" w:hAnsi="David" w:cs="David"/>
          <w:b/>
          <w:bCs/>
          <w:sz w:val="26"/>
          <w:szCs w:val="26"/>
          <w:rtl/>
        </w:rPr>
        <w:t>לכבוד</w:t>
      </w:r>
    </w:p>
    <w:p w14:paraId="7E90A515" w14:textId="77777777" w:rsidR="00C27BE2" w:rsidRDefault="00C27BE2" w:rsidP="00C27BE2">
      <w:pPr>
        <w:spacing w:line="276" w:lineRule="auto"/>
        <w:jc w:val="both"/>
        <w:rPr>
          <w:rFonts w:ascii="David" w:hAnsi="David" w:cs="David"/>
          <w:b/>
          <w:bCs/>
          <w:sz w:val="26"/>
          <w:szCs w:val="26"/>
          <w:rtl/>
        </w:rPr>
      </w:pPr>
      <w:r>
        <w:rPr>
          <w:rFonts w:ascii="David" w:hAnsi="David" w:cs="David"/>
          <w:b/>
          <w:bCs/>
          <w:sz w:val="26"/>
          <w:szCs w:val="26"/>
          <w:rtl/>
        </w:rPr>
        <w:t>מר אלעד מן</w:t>
      </w:r>
    </w:p>
    <w:p w14:paraId="0E1A2273" w14:textId="77777777" w:rsidR="00C27BE2" w:rsidRDefault="00C27BE2" w:rsidP="00C27BE2">
      <w:pPr>
        <w:spacing w:line="276" w:lineRule="auto"/>
        <w:jc w:val="both"/>
        <w:rPr>
          <w:rFonts w:ascii="David" w:hAnsi="David" w:cs="David"/>
          <w:b/>
          <w:bCs/>
          <w:sz w:val="26"/>
          <w:szCs w:val="26"/>
        </w:rPr>
      </w:pPr>
      <w:r>
        <w:rPr>
          <w:rFonts w:ascii="David" w:hAnsi="David" w:cs="David"/>
          <w:b/>
          <w:bCs/>
          <w:sz w:val="26"/>
          <w:szCs w:val="26"/>
          <w:rtl/>
        </w:rPr>
        <w:t>יועמ"ש הצלחה – לקידום חברה הוגנת (</w:t>
      </w:r>
      <w:proofErr w:type="spellStart"/>
      <w:r>
        <w:rPr>
          <w:rFonts w:ascii="David" w:hAnsi="David" w:cs="David"/>
          <w:b/>
          <w:bCs/>
          <w:sz w:val="26"/>
          <w:szCs w:val="26"/>
          <w:rtl/>
        </w:rPr>
        <w:t>ע"ר</w:t>
      </w:r>
      <w:proofErr w:type="spellEnd"/>
      <w:r>
        <w:rPr>
          <w:rFonts w:ascii="David" w:hAnsi="David" w:cs="David"/>
          <w:b/>
          <w:bCs/>
          <w:sz w:val="26"/>
          <w:szCs w:val="26"/>
          <w:rtl/>
        </w:rPr>
        <w:t>)</w:t>
      </w:r>
    </w:p>
    <w:p w14:paraId="1BA84728" w14:textId="77777777" w:rsidR="00C27BE2" w:rsidRDefault="00C27BE2" w:rsidP="00C27BE2">
      <w:pPr>
        <w:spacing w:line="276" w:lineRule="auto"/>
        <w:jc w:val="both"/>
        <w:rPr>
          <w:rFonts w:ascii="David" w:hAnsi="David" w:cs="David"/>
          <w:sz w:val="26"/>
          <w:szCs w:val="26"/>
          <w:rtl/>
        </w:rPr>
      </w:pPr>
    </w:p>
    <w:p w14:paraId="21BE97E9" w14:textId="77777777" w:rsidR="00C27BE2" w:rsidRDefault="00C27BE2" w:rsidP="00C27BE2">
      <w:pPr>
        <w:spacing w:line="276" w:lineRule="auto"/>
        <w:jc w:val="both"/>
        <w:rPr>
          <w:rFonts w:ascii="David" w:hAnsi="David" w:cs="David"/>
          <w:sz w:val="26"/>
          <w:szCs w:val="26"/>
          <w:rtl/>
        </w:rPr>
      </w:pPr>
      <w:r>
        <w:rPr>
          <w:rFonts w:ascii="David" w:hAnsi="David" w:cs="David"/>
          <w:sz w:val="26"/>
          <w:szCs w:val="26"/>
          <w:rtl/>
        </w:rPr>
        <w:t>שלום רב,</w:t>
      </w:r>
    </w:p>
    <w:p w14:paraId="27D678F9" w14:textId="77777777" w:rsidR="00C27BE2" w:rsidRDefault="00C27BE2" w:rsidP="00C27BE2">
      <w:pPr>
        <w:spacing w:line="276" w:lineRule="auto"/>
        <w:jc w:val="both"/>
        <w:rPr>
          <w:rFonts w:ascii="David" w:hAnsi="David" w:cs="David"/>
          <w:sz w:val="26"/>
          <w:szCs w:val="26"/>
          <w:rtl/>
        </w:rPr>
      </w:pPr>
    </w:p>
    <w:p w14:paraId="69EBAC31" w14:textId="77777777" w:rsidR="00C27BE2" w:rsidRDefault="00C27BE2" w:rsidP="00C27BE2">
      <w:pPr>
        <w:bidi w:val="0"/>
        <w:jc w:val="center"/>
        <w:rPr>
          <w:rtl/>
        </w:rPr>
      </w:pPr>
      <w:r>
        <w:rPr>
          <w:rFonts w:ascii="David" w:hAnsi="David" w:cs="David"/>
          <w:sz w:val="26"/>
          <w:szCs w:val="26"/>
          <w:rtl/>
        </w:rPr>
        <w:t xml:space="preserve">הנידון: </w:t>
      </w:r>
      <w:r>
        <w:rPr>
          <w:rFonts w:ascii="David" w:hAnsi="David" w:cs="David"/>
          <w:b/>
          <w:bCs/>
          <w:sz w:val="26"/>
          <w:szCs w:val="26"/>
          <w:u w:val="single"/>
          <w:rtl/>
        </w:rPr>
        <w:t>מענה לבקשת חופש מידע בנושא העסקת קרובי משפחה</w:t>
      </w:r>
    </w:p>
    <w:p w14:paraId="1139B56F" w14:textId="77777777" w:rsidR="00C27BE2" w:rsidRDefault="00C27BE2" w:rsidP="00C27BE2">
      <w:pPr>
        <w:rPr>
          <w:rFonts w:ascii="Times New Roman" w:hAnsi="Times New Roman" w:cs="Times New Roman" w:hint="cs"/>
          <w:sz w:val="24"/>
          <w:szCs w:val="24"/>
          <w:rtl/>
        </w:rPr>
      </w:pPr>
    </w:p>
    <w:p w14:paraId="6DF230CC" w14:textId="77777777" w:rsidR="00C27BE2" w:rsidRDefault="00C27BE2" w:rsidP="00C27BE2">
      <w:pPr>
        <w:spacing w:line="276" w:lineRule="auto"/>
        <w:jc w:val="both"/>
        <w:rPr>
          <w:rFonts w:ascii="David" w:hAnsi="David" w:cs="David"/>
          <w:b/>
          <w:bCs/>
          <w:sz w:val="26"/>
          <w:szCs w:val="26"/>
          <w:u w:val="single"/>
          <w:rtl/>
        </w:rPr>
      </w:pPr>
    </w:p>
    <w:p w14:paraId="7F46FB44" w14:textId="77777777" w:rsidR="00C27BE2" w:rsidRDefault="00C27BE2" w:rsidP="00C27BE2">
      <w:pPr>
        <w:spacing w:line="276" w:lineRule="auto"/>
        <w:jc w:val="both"/>
        <w:rPr>
          <w:rFonts w:ascii="David" w:hAnsi="David" w:cs="David"/>
          <w:b/>
          <w:bCs/>
          <w:sz w:val="26"/>
          <w:szCs w:val="26"/>
          <w:u w:val="single"/>
          <w:rtl/>
        </w:rPr>
      </w:pPr>
      <w:r>
        <w:rPr>
          <w:rFonts w:ascii="David" w:hAnsi="David" w:cs="David"/>
          <w:b/>
          <w:bCs/>
          <w:sz w:val="26"/>
          <w:szCs w:val="26"/>
          <w:u w:val="single"/>
          <w:rtl/>
        </w:rPr>
        <w:t>ראשית, ברצוני להתנצל על העיכוב הרב בקבלת מענה לפנייתכם.</w:t>
      </w:r>
    </w:p>
    <w:p w14:paraId="612254F7" w14:textId="77777777" w:rsidR="00C27BE2" w:rsidRDefault="00C27BE2" w:rsidP="00C27BE2">
      <w:pPr>
        <w:spacing w:line="276" w:lineRule="auto"/>
        <w:jc w:val="both"/>
        <w:rPr>
          <w:rFonts w:ascii="David" w:hAnsi="David" w:cs="David"/>
          <w:b/>
          <w:bCs/>
          <w:sz w:val="26"/>
          <w:szCs w:val="26"/>
          <w:u w:val="single"/>
        </w:rPr>
      </w:pPr>
    </w:p>
    <w:p w14:paraId="7D226BE8" w14:textId="77777777" w:rsidR="00C27BE2" w:rsidRDefault="00C27BE2" w:rsidP="00C27BE2">
      <w:pPr>
        <w:spacing w:line="276" w:lineRule="auto"/>
        <w:jc w:val="both"/>
        <w:rPr>
          <w:rFonts w:ascii="Arial" w:hAnsi="Arial" w:cs="Arial"/>
        </w:rPr>
      </w:pPr>
      <w:r>
        <w:rPr>
          <w:rFonts w:ascii="David" w:hAnsi="David" w:cs="David"/>
          <w:sz w:val="26"/>
          <w:szCs w:val="26"/>
          <w:rtl/>
        </w:rPr>
        <w:t xml:space="preserve">בהמשך לבקשתכם </w:t>
      </w:r>
      <w:proofErr w:type="spellStart"/>
      <w:r>
        <w:rPr>
          <w:rFonts w:ascii="David" w:hAnsi="David" w:cs="David"/>
          <w:sz w:val="26"/>
          <w:szCs w:val="26"/>
          <w:rtl/>
        </w:rPr>
        <w:t>המצ"ב</w:t>
      </w:r>
      <w:proofErr w:type="spellEnd"/>
      <w:r>
        <w:rPr>
          <w:rFonts w:ascii="David" w:hAnsi="David" w:cs="David"/>
          <w:sz w:val="26"/>
          <w:szCs w:val="26"/>
          <w:rtl/>
        </w:rPr>
        <w:t xml:space="preserve"> לקבלת מידע על פי חוק חופש המידע, תשנ"ח-1998, בנוגע לפירוט קרובי המשפחה המועסקים בנציבות שירות המדינה, מצורפים הפרטים המצויים בידינו בנושא מהמערכת הממוחשבת.</w:t>
      </w:r>
    </w:p>
    <w:p w14:paraId="2C929DDE" w14:textId="77777777" w:rsidR="00C27BE2" w:rsidRDefault="00C27BE2" w:rsidP="00C27BE2">
      <w:pPr>
        <w:spacing w:line="276" w:lineRule="auto"/>
        <w:jc w:val="both"/>
        <w:rPr>
          <w:rFonts w:ascii="David" w:hAnsi="David" w:cs="David"/>
          <w:sz w:val="26"/>
          <w:szCs w:val="26"/>
          <w:rtl/>
        </w:rPr>
      </w:pPr>
    </w:p>
    <w:tbl>
      <w:tblPr>
        <w:bidiVisual/>
        <w:tblW w:w="0" w:type="auto"/>
        <w:tblCellMar>
          <w:left w:w="0" w:type="dxa"/>
          <w:right w:w="0" w:type="dxa"/>
        </w:tblCellMar>
        <w:tblLook w:val="04A0" w:firstRow="1" w:lastRow="0" w:firstColumn="1" w:lastColumn="0" w:noHBand="0" w:noVBand="1"/>
      </w:tblPr>
      <w:tblGrid>
        <w:gridCol w:w="1096"/>
        <w:gridCol w:w="1053"/>
        <w:gridCol w:w="1055"/>
        <w:gridCol w:w="1072"/>
        <w:gridCol w:w="1145"/>
        <w:gridCol w:w="2865"/>
      </w:tblGrid>
      <w:tr w:rsidR="00C27BE2" w14:paraId="6718E292" w14:textId="77777777" w:rsidTr="00C27BE2">
        <w:tc>
          <w:tcPr>
            <w:tcW w:w="10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BF076C" w14:textId="77777777" w:rsidR="00C27BE2" w:rsidRDefault="00C27BE2">
            <w:pPr>
              <w:spacing w:before="100" w:beforeAutospacing="1" w:after="100" w:afterAutospacing="1"/>
              <w:ind w:right="192"/>
              <w:rPr>
                <w:rFonts w:ascii="Arial" w:hAnsi="Arial" w:cs="Arial"/>
                <w:color w:val="1F497D"/>
                <w:rtl/>
              </w:rPr>
            </w:pPr>
          </w:p>
          <w:p w14:paraId="2E8C6F6F" w14:textId="77777777" w:rsidR="00C27BE2" w:rsidRDefault="00C27BE2">
            <w:pPr>
              <w:spacing w:before="100" w:beforeAutospacing="1" w:after="100" w:afterAutospacing="1"/>
              <w:ind w:right="192"/>
              <w:rPr>
                <w:rFonts w:ascii="Arial" w:hAnsi="Arial" w:cs="Arial"/>
                <w:rtl/>
              </w:rPr>
            </w:pPr>
            <w:r>
              <w:rPr>
                <w:rFonts w:ascii="Arial" w:hAnsi="Arial" w:cs="Arial"/>
                <w:rtl/>
              </w:rPr>
              <w:t>תפקיד העובד והיחידה בה הוא מועסק</w:t>
            </w:r>
          </w:p>
        </w:tc>
        <w:tc>
          <w:tcPr>
            <w:tcW w:w="10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9BCDD0" w14:textId="77777777" w:rsidR="00C27BE2" w:rsidRDefault="00C27BE2">
            <w:pPr>
              <w:spacing w:before="100" w:beforeAutospacing="1" w:after="100" w:afterAutospacing="1"/>
              <w:ind w:right="192"/>
              <w:rPr>
                <w:rFonts w:ascii="Arial" w:hAnsi="Arial" w:cs="Arial"/>
                <w:rtl/>
              </w:rPr>
            </w:pPr>
            <w:r>
              <w:rPr>
                <w:rFonts w:ascii="Arial" w:hAnsi="Arial" w:cs="Arial"/>
                <w:rtl/>
              </w:rPr>
              <w:t>מגדר העובד</w:t>
            </w:r>
          </w:p>
        </w:tc>
        <w:tc>
          <w:tcPr>
            <w:tcW w:w="10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339242" w14:textId="77777777" w:rsidR="00C27BE2" w:rsidRDefault="00C27BE2">
            <w:pPr>
              <w:spacing w:before="100" w:beforeAutospacing="1" w:after="100" w:afterAutospacing="1"/>
              <w:ind w:right="192"/>
              <w:rPr>
                <w:rFonts w:ascii="Arial" w:hAnsi="Arial" w:cs="Arial"/>
                <w:rtl/>
              </w:rPr>
            </w:pPr>
            <w:r>
              <w:rPr>
                <w:rFonts w:ascii="Arial" w:hAnsi="Arial" w:cs="Arial"/>
                <w:rtl/>
              </w:rPr>
              <w:t>ותק העובד</w:t>
            </w:r>
          </w:p>
        </w:tc>
        <w:tc>
          <w:tcPr>
            <w:tcW w:w="10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7EC4D2" w14:textId="77777777" w:rsidR="00C27BE2" w:rsidRDefault="00C27BE2">
            <w:pPr>
              <w:spacing w:before="100" w:beforeAutospacing="1" w:after="100" w:afterAutospacing="1"/>
              <w:ind w:right="192"/>
              <w:rPr>
                <w:rFonts w:ascii="Arial" w:hAnsi="Arial" w:cs="Arial"/>
                <w:rtl/>
              </w:rPr>
            </w:pPr>
            <w:r>
              <w:rPr>
                <w:rFonts w:ascii="Arial" w:hAnsi="Arial" w:cs="Arial"/>
                <w:rtl/>
              </w:rPr>
              <w:t>אופן העסקה</w:t>
            </w:r>
          </w:p>
        </w:tc>
        <w:tc>
          <w:tcPr>
            <w:tcW w:w="11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5173C5" w14:textId="77777777" w:rsidR="00C27BE2" w:rsidRDefault="00C27BE2">
            <w:pPr>
              <w:spacing w:before="100" w:beforeAutospacing="1" w:after="100" w:afterAutospacing="1"/>
              <w:ind w:right="192"/>
              <w:rPr>
                <w:rFonts w:ascii="Arial" w:hAnsi="Arial" w:cs="Arial"/>
                <w:rtl/>
              </w:rPr>
            </w:pPr>
            <w:r>
              <w:rPr>
                <w:rFonts w:ascii="Arial" w:hAnsi="Arial" w:cs="Arial"/>
                <w:rtl/>
              </w:rPr>
              <w:t>מספר קרובי משפחה מועסקים לאותו עובד</w:t>
            </w:r>
          </w:p>
        </w:tc>
        <w:tc>
          <w:tcPr>
            <w:tcW w:w="32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D33158" w14:textId="77777777" w:rsidR="00C27BE2" w:rsidRDefault="00C27BE2">
            <w:pPr>
              <w:spacing w:before="100" w:beforeAutospacing="1" w:after="100" w:afterAutospacing="1"/>
              <w:ind w:right="192"/>
              <w:rPr>
                <w:rFonts w:ascii="Arial" w:hAnsi="Arial" w:cs="Arial"/>
                <w:rtl/>
              </w:rPr>
            </w:pPr>
            <w:r>
              <w:rPr>
                <w:rFonts w:ascii="Arial" w:hAnsi="Arial" w:cs="Arial"/>
                <w:rtl/>
              </w:rPr>
              <w:t>פירוט קרובי משפחה מועסקים</w:t>
            </w:r>
          </w:p>
        </w:tc>
      </w:tr>
      <w:tr w:rsidR="00C27BE2" w14:paraId="1060BA51" w14:textId="77777777" w:rsidTr="00C27BE2">
        <w:tc>
          <w:tcPr>
            <w:tcW w:w="10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B8E091" w14:textId="77777777" w:rsidR="00C27BE2" w:rsidRDefault="00C27BE2">
            <w:pPr>
              <w:spacing w:before="100" w:beforeAutospacing="1" w:after="100" w:afterAutospacing="1"/>
              <w:ind w:right="192"/>
              <w:rPr>
                <w:rFonts w:ascii="Arial" w:hAnsi="Arial" w:cs="Arial"/>
                <w:rtl/>
              </w:rPr>
            </w:pPr>
            <w:r>
              <w:rPr>
                <w:rFonts w:ascii="Arial" w:hAnsi="Arial" w:cs="Arial"/>
                <w:color w:val="000000"/>
                <w:sz w:val="20"/>
                <w:szCs w:val="20"/>
                <w:rtl/>
              </w:rPr>
              <w:t xml:space="preserve">פרישה וגמלאות, האגף לתנאי פרישה וגמלאות </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0F8BF93D" w14:textId="77777777" w:rsidR="00C27BE2" w:rsidRDefault="00C27BE2">
            <w:pPr>
              <w:spacing w:before="100" w:beforeAutospacing="1" w:after="100" w:afterAutospacing="1"/>
              <w:ind w:right="192"/>
              <w:rPr>
                <w:rFonts w:ascii="Arial" w:hAnsi="Arial" w:cs="Arial"/>
                <w:rtl/>
              </w:rPr>
            </w:pPr>
            <w:r>
              <w:rPr>
                <w:rFonts w:ascii="Arial" w:hAnsi="Arial" w:cs="Arial"/>
                <w:rtl/>
              </w:rPr>
              <w:t>נקבה</w:t>
            </w:r>
          </w:p>
        </w:tc>
        <w:tc>
          <w:tcPr>
            <w:tcW w:w="1079" w:type="dxa"/>
            <w:tcBorders>
              <w:top w:val="nil"/>
              <w:left w:val="nil"/>
              <w:bottom w:val="single" w:sz="8" w:space="0" w:color="auto"/>
              <w:right w:val="single" w:sz="8" w:space="0" w:color="auto"/>
            </w:tcBorders>
            <w:tcMar>
              <w:top w:w="0" w:type="dxa"/>
              <w:left w:w="108" w:type="dxa"/>
              <w:bottom w:w="0" w:type="dxa"/>
              <w:right w:w="108" w:type="dxa"/>
            </w:tcMar>
            <w:hideMark/>
          </w:tcPr>
          <w:p w14:paraId="07E5557B" w14:textId="77777777" w:rsidR="00C27BE2" w:rsidRDefault="00C27BE2">
            <w:pPr>
              <w:spacing w:before="100" w:beforeAutospacing="1" w:after="100" w:afterAutospacing="1"/>
              <w:ind w:right="192"/>
              <w:rPr>
                <w:rFonts w:ascii="Arial" w:hAnsi="Arial" w:cs="Arial"/>
                <w:rtl/>
              </w:rPr>
            </w:pPr>
            <w:r>
              <w:rPr>
                <w:rFonts w:ascii="Arial" w:hAnsi="Arial" w:cs="Arial"/>
                <w:rtl/>
              </w:rPr>
              <w:t>מ-1974</w:t>
            </w:r>
          </w:p>
        </w:tc>
        <w:tc>
          <w:tcPr>
            <w:tcW w:w="1079" w:type="dxa"/>
            <w:tcBorders>
              <w:top w:val="nil"/>
              <w:left w:val="nil"/>
              <w:bottom w:val="single" w:sz="8" w:space="0" w:color="auto"/>
              <w:right w:val="single" w:sz="8" w:space="0" w:color="auto"/>
            </w:tcBorders>
            <w:tcMar>
              <w:top w:w="0" w:type="dxa"/>
              <w:left w:w="108" w:type="dxa"/>
              <w:bottom w:w="0" w:type="dxa"/>
              <w:right w:w="108" w:type="dxa"/>
            </w:tcMar>
            <w:hideMark/>
          </w:tcPr>
          <w:p w14:paraId="040D0BA1" w14:textId="77777777" w:rsidR="00C27BE2" w:rsidRDefault="00C27BE2">
            <w:pPr>
              <w:spacing w:before="100" w:beforeAutospacing="1" w:after="100" w:afterAutospacing="1"/>
              <w:ind w:right="192"/>
              <w:rPr>
                <w:rFonts w:ascii="Arial" w:hAnsi="Arial" w:cs="Arial"/>
                <w:rtl/>
              </w:rPr>
            </w:pPr>
            <w:r>
              <w:rPr>
                <w:rFonts w:ascii="Arial" w:hAnsi="Arial" w:cs="Arial"/>
                <w:rtl/>
              </w:rPr>
              <w:t>עובדת מדינה בכתב מינוי</w:t>
            </w:r>
          </w:p>
        </w:tc>
        <w:tc>
          <w:tcPr>
            <w:tcW w:w="1143" w:type="dxa"/>
            <w:tcBorders>
              <w:top w:val="nil"/>
              <w:left w:val="nil"/>
              <w:bottom w:val="single" w:sz="8" w:space="0" w:color="auto"/>
              <w:right w:val="single" w:sz="8" w:space="0" w:color="auto"/>
            </w:tcBorders>
            <w:tcMar>
              <w:top w:w="0" w:type="dxa"/>
              <w:left w:w="108" w:type="dxa"/>
              <w:bottom w:w="0" w:type="dxa"/>
              <w:right w:w="108" w:type="dxa"/>
            </w:tcMar>
            <w:hideMark/>
          </w:tcPr>
          <w:p w14:paraId="0383DEF5" w14:textId="77777777" w:rsidR="00C27BE2" w:rsidRDefault="00C27BE2">
            <w:pPr>
              <w:spacing w:before="100" w:beforeAutospacing="1" w:after="100" w:afterAutospacing="1"/>
              <w:ind w:right="192"/>
              <w:rPr>
                <w:rFonts w:ascii="Arial" w:hAnsi="Arial" w:cs="Arial"/>
                <w:rtl/>
              </w:rPr>
            </w:pPr>
            <w:r>
              <w:rPr>
                <w:rFonts w:ascii="Arial" w:hAnsi="Arial" w:cs="Arial"/>
                <w:rtl/>
              </w:rPr>
              <w:t>1</w:t>
            </w:r>
          </w:p>
        </w:tc>
        <w:tc>
          <w:tcPr>
            <w:tcW w:w="3237" w:type="dxa"/>
            <w:tcBorders>
              <w:top w:val="nil"/>
              <w:left w:val="nil"/>
              <w:bottom w:val="single" w:sz="8" w:space="0" w:color="auto"/>
              <w:right w:val="single" w:sz="8" w:space="0" w:color="auto"/>
            </w:tcBorders>
            <w:tcMar>
              <w:top w:w="0" w:type="dxa"/>
              <w:left w:w="108" w:type="dxa"/>
              <w:bottom w:w="0" w:type="dxa"/>
              <w:right w:w="108" w:type="dxa"/>
            </w:tcMar>
            <w:hideMark/>
          </w:tcPr>
          <w:p w14:paraId="750D0AB5" w14:textId="77777777" w:rsidR="00C27BE2" w:rsidRDefault="00C27BE2">
            <w:pPr>
              <w:spacing w:before="100" w:beforeAutospacing="1" w:after="100" w:afterAutospacing="1"/>
              <w:ind w:right="192"/>
              <w:rPr>
                <w:rFonts w:ascii="Arial" w:hAnsi="Arial" w:cs="Arial"/>
                <w:rtl/>
              </w:rPr>
            </w:pPr>
            <w:r>
              <w:rPr>
                <w:rFonts w:ascii="Arial" w:hAnsi="Arial" w:cs="Arial"/>
                <w:rtl/>
              </w:rPr>
              <w:t>אשתו של העובד להלן</w:t>
            </w:r>
          </w:p>
        </w:tc>
      </w:tr>
      <w:tr w:rsidR="00C27BE2" w14:paraId="58136B5F" w14:textId="77777777" w:rsidTr="00C27BE2">
        <w:tc>
          <w:tcPr>
            <w:tcW w:w="10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872F1" w14:textId="77777777" w:rsidR="00C27BE2" w:rsidRDefault="00C27BE2">
            <w:pPr>
              <w:spacing w:before="100" w:beforeAutospacing="1" w:after="100" w:afterAutospacing="1"/>
              <w:ind w:right="192"/>
              <w:rPr>
                <w:rFonts w:ascii="Arial" w:hAnsi="Arial" w:cs="Arial"/>
                <w:rtl/>
              </w:rPr>
            </w:pPr>
            <w:r>
              <w:rPr>
                <w:rFonts w:ascii="Arial" w:hAnsi="Arial" w:cs="Arial"/>
                <w:rtl/>
              </w:rPr>
              <w:t xml:space="preserve">מרכז, </w:t>
            </w:r>
            <w:proofErr w:type="spellStart"/>
            <w:r>
              <w:rPr>
                <w:rFonts w:ascii="Arial" w:hAnsi="Arial" w:cs="Arial"/>
                <w:rtl/>
              </w:rPr>
              <w:t>תיקיון</w:t>
            </w:r>
            <w:proofErr w:type="spellEnd"/>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2FBE6643" w14:textId="77777777" w:rsidR="00C27BE2" w:rsidRDefault="00C27BE2">
            <w:pPr>
              <w:spacing w:before="100" w:beforeAutospacing="1" w:after="100" w:afterAutospacing="1"/>
              <w:ind w:right="192"/>
              <w:rPr>
                <w:rFonts w:ascii="Arial" w:hAnsi="Arial" w:cs="Arial"/>
                <w:rtl/>
              </w:rPr>
            </w:pPr>
            <w:r>
              <w:rPr>
                <w:rFonts w:ascii="Arial" w:hAnsi="Arial" w:cs="Arial"/>
                <w:rtl/>
              </w:rPr>
              <w:t>זכר</w:t>
            </w:r>
          </w:p>
        </w:tc>
        <w:tc>
          <w:tcPr>
            <w:tcW w:w="1079" w:type="dxa"/>
            <w:tcBorders>
              <w:top w:val="nil"/>
              <w:left w:val="nil"/>
              <w:bottom w:val="single" w:sz="8" w:space="0" w:color="auto"/>
              <w:right w:val="single" w:sz="8" w:space="0" w:color="auto"/>
            </w:tcBorders>
            <w:tcMar>
              <w:top w:w="0" w:type="dxa"/>
              <w:left w:w="108" w:type="dxa"/>
              <w:bottom w:w="0" w:type="dxa"/>
              <w:right w:w="108" w:type="dxa"/>
            </w:tcMar>
            <w:hideMark/>
          </w:tcPr>
          <w:p w14:paraId="3665E298" w14:textId="77777777" w:rsidR="00C27BE2" w:rsidRDefault="00C27BE2">
            <w:pPr>
              <w:spacing w:before="100" w:beforeAutospacing="1" w:after="100" w:afterAutospacing="1"/>
              <w:ind w:right="192"/>
              <w:rPr>
                <w:rFonts w:ascii="Arial" w:hAnsi="Arial" w:cs="Arial"/>
                <w:rtl/>
              </w:rPr>
            </w:pPr>
            <w:r>
              <w:rPr>
                <w:rFonts w:ascii="Arial" w:hAnsi="Arial" w:cs="Arial"/>
                <w:rtl/>
              </w:rPr>
              <w:t>מ-1973</w:t>
            </w:r>
          </w:p>
        </w:tc>
        <w:tc>
          <w:tcPr>
            <w:tcW w:w="1079" w:type="dxa"/>
            <w:tcBorders>
              <w:top w:val="nil"/>
              <w:left w:val="nil"/>
              <w:bottom w:val="single" w:sz="8" w:space="0" w:color="auto"/>
              <w:right w:val="single" w:sz="8" w:space="0" w:color="auto"/>
            </w:tcBorders>
            <w:tcMar>
              <w:top w:w="0" w:type="dxa"/>
              <w:left w:w="108" w:type="dxa"/>
              <w:bottom w:w="0" w:type="dxa"/>
              <w:right w:w="108" w:type="dxa"/>
            </w:tcMar>
            <w:hideMark/>
          </w:tcPr>
          <w:p w14:paraId="7DB2BB47" w14:textId="77777777" w:rsidR="00C27BE2" w:rsidRDefault="00C27BE2">
            <w:pPr>
              <w:spacing w:before="100" w:beforeAutospacing="1" w:after="100" w:afterAutospacing="1"/>
              <w:ind w:right="192"/>
              <w:rPr>
                <w:rFonts w:ascii="Arial" w:hAnsi="Arial" w:cs="Arial"/>
                <w:rtl/>
              </w:rPr>
            </w:pPr>
            <w:r>
              <w:rPr>
                <w:rFonts w:ascii="Arial" w:hAnsi="Arial" w:cs="Arial"/>
                <w:rtl/>
              </w:rPr>
              <w:t>עובד מדינה בכתב מינוי</w:t>
            </w:r>
          </w:p>
        </w:tc>
        <w:tc>
          <w:tcPr>
            <w:tcW w:w="1143" w:type="dxa"/>
            <w:tcBorders>
              <w:top w:val="nil"/>
              <w:left w:val="nil"/>
              <w:bottom w:val="single" w:sz="8" w:space="0" w:color="auto"/>
              <w:right w:val="single" w:sz="8" w:space="0" w:color="auto"/>
            </w:tcBorders>
            <w:tcMar>
              <w:top w:w="0" w:type="dxa"/>
              <w:left w:w="108" w:type="dxa"/>
              <w:bottom w:w="0" w:type="dxa"/>
              <w:right w:w="108" w:type="dxa"/>
            </w:tcMar>
            <w:hideMark/>
          </w:tcPr>
          <w:p w14:paraId="4CC79FBC" w14:textId="77777777" w:rsidR="00C27BE2" w:rsidRDefault="00C27BE2">
            <w:pPr>
              <w:spacing w:before="100" w:beforeAutospacing="1" w:after="100" w:afterAutospacing="1"/>
              <w:ind w:right="192"/>
              <w:rPr>
                <w:rFonts w:ascii="Arial" w:hAnsi="Arial" w:cs="Arial"/>
                <w:rtl/>
              </w:rPr>
            </w:pPr>
            <w:r>
              <w:rPr>
                <w:rFonts w:ascii="Arial" w:hAnsi="Arial" w:cs="Arial"/>
                <w:rtl/>
              </w:rPr>
              <w:t>1</w:t>
            </w:r>
          </w:p>
        </w:tc>
        <w:tc>
          <w:tcPr>
            <w:tcW w:w="3237" w:type="dxa"/>
            <w:tcBorders>
              <w:top w:val="nil"/>
              <w:left w:val="nil"/>
              <w:bottom w:val="single" w:sz="8" w:space="0" w:color="auto"/>
              <w:right w:val="single" w:sz="8" w:space="0" w:color="auto"/>
            </w:tcBorders>
            <w:tcMar>
              <w:top w:w="0" w:type="dxa"/>
              <w:left w:w="108" w:type="dxa"/>
              <w:bottom w:w="0" w:type="dxa"/>
              <w:right w:w="108" w:type="dxa"/>
            </w:tcMar>
            <w:hideMark/>
          </w:tcPr>
          <w:p w14:paraId="2147BC66" w14:textId="77777777" w:rsidR="00C27BE2" w:rsidRDefault="00C27BE2">
            <w:pPr>
              <w:spacing w:before="100" w:beforeAutospacing="1" w:after="100" w:afterAutospacing="1"/>
              <w:ind w:right="192"/>
              <w:rPr>
                <w:rFonts w:ascii="Arial" w:hAnsi="Arial" w:cs="Arial"/>
                <w:rtl/>
              </w:rPr>
            </w:pPr>
            <w:r>
              <w:rPr>
                <w:rFonts w:ascii="Arial" w:hAnsi="Arial" w:cs="Arial"/>
                <w:rtl/>
              </w:rPr>
              <w:t>בעלה של העובדת לעיל</w:t>
            </w:r>
          </w:p>
        </w:tc>
      </w:tr>
    </w:tbl>
    <w:p w14:paraId="7C0AFEF0" w14:textId="77777777" w:rsidR="00C27BE2" w:rsidRDefault="00C27BE2" w:rsidP="00C27BE2">
      <w:pPr>
        <w:spacing w:line="276" w:lineRule="auto"/>
        <w:jc w:val="both"/>
        <w:rPr>
          <w:rFonts w:ascii="David" w:hAnsi="David" w:cs="David"/>
          <w:sz w:val="26"/>
          <w:szCs w:val="26"/>
          <w:rtl/>
        </w:rPr>
      </w:pPr>
    </w:p>
    <w:p w14:paraId="4CE33ED0" w14:textId="77777777" w:rsidR="00C27BE2" w:rsidRDefault="00C27BE2" w:rsidP="00C27BE2">
      <w:pPr>
        <w:spacing w:line="276" w:lineRule="auto"/>
        <w:jc w:val="both"/>
        <w:rPr>
          <w:rFonts w:ascii="David" w:hAnsi="David" w:cs="David"/>
          <w:sz w:val="26"/>
          <w:szCs w:val="26"/>
          <w:rtl/>
        </w:rPr>
      </w:pPr>
    </w:p>
    <w:p w14:paraId="44ED94B1" w14:textId="77777777" w:rsidR="00C27BE2" w:rsidRDefault="00C27BE2" w:rsidP="00C27BE2">
      <w:pPr>
        <w:spacing w:line="276" w:lineRule="auto"/>
        <w:jc w:val="both"/>
        <w:rPr>
          <w:rFonts w:ascii="David" w:hAnsi="David" w:cs="David"/>
          <w:sz w:val="26"/>
          <w:szCs w:val="26"/>
          <w:rtl/>
        </w:rPr>
      </w:pPr>
      <w:r>
        <w:rPr>
          <w:rFonts w:ascii="David" w:hAnsi="David" w:cs="David"/>
          <w:sz w:val="26"/>
          <w:szCs w:val="26"/>
          <w:rtl/>
        </w:rPr>
        <w:t>באשר לבקשתכם מהנציבות לשם קבלת הנתונים המרוכזים הנוגעים לא רק לנציבות עצמה ולעובדיה, אלא גם לכלל העובדים המועסקים במגזר הציבורי שלגביהם קיים מידע כמפורט לעיל, המידע בנושא אינו באחריות הנציבות אלא באחריות כל אחד מהמשרדים ומיחידות הסמך.</w:t>
      </w:r>
    </w:p>
    <w:p w14:paraId="696E300D" w14:textId="77777777" w:rsidR="00C27BE2" w:rsidRDefault="00C27BE2" w:rsidP="00C27BE2">
      <w:pPr>
        <w:spacing w:line="276" w:lineRule="auto"/>
        <w:jc w:val="both"/>
        <w:rPr>
          <w:rFonts w:ascii="David" w:hAnsi="David" w:cs="David"/>
          <w:sz w:val="26"/>
          <w:szCs w:val="26"/>
          <w:rtl/>
        </w:rPr>
      </w:pPr>
    </w:p>
    <w:p w14:paraId="43365630" w14:textId="77777777" w:rsidR="00C27BE2" w:rsidRDefault="00C27BE2" w:rsidP="00C27BE2">
      <w:pPr>
        <w:spacing w:line="276" w:lineRule="auto"/>
        <w:jc w:val="both"/>
        <w:rPr>
          <w:rFonts w:ascii="David" w:hAnsi="David" w:cs="David"/>
          <w:sz w:val="26"/>
          <w:szCs w:val="26"/>
          <w:rtl/>
        </w:rPr>
      </w:pPr>
      <w:r>
        <w:rPr>
          <w:rFonts w:ascii="David" w:hAnsi="David" w:cs="David"/>
          <w:sz w:val="26"/>
          <w:szCs w:val="26"/>
          <w:rtl/>
        </w:rPr>
        <w:t>נשמח לעמוד לרשותכם בכל דבר ועניין.</w:t>
      </w:r>
    </w:p>
    <w:p w14:paraId="169545C2" w14:textId="77777777" w:rsidR="00C27BE2" w:rsidRDefault="00C27BE2" w:rsidP="00C27BE2">
      <w:pPr>
        <w:spacing w:line="276" w:lineRule="auto"/>
        <w:jc w:val="both"/>
        <w:rPr>
          <w:rFonts w:ascii="David" w:hAnsi="David" w:cs="David"/>
          <w:sz w:val="26"/>
          <w:szCs w:val="26"/>
          <w:rtl/>
        </w:rPr>
      </w:pPr>
    </w:p>
    <w:p w14:paraId="77A1E08A" w14:textId="77777777" w:rsidR="00C27BE2" w:rsidRDefault="00C27BE2" w:rsidP="00C27BE2">
      <w:pPr>
        <w:spacing w:line="276" w:lineRule="auto"/>
        <w:rPr>
          <w:rFonts w:ascii="David" w:hAnsi="David" w:cs="David"/>
          <w:sz w:val="26"/>
          <w:szCs w:val="26"/>
          <w:rtl/>
        </w:rPr>
      </w:pPr>
    </w:p>
    <w:p w14:paraId="18300FC3" w14:textId="77777777" w:rsidR="00C27BE2" w:rsidRDefault="00C27BE2" w:rsidP="00C27BE2">
      <w:pPr>
        <w:spacing w:line="276" w:lineRule="auto"/>
        <w:rPr>
          <w:rFonts w:ascii="David" w:hAnsi="David" w:cs="David"/>
          <w:sz w:val="26"/>
          <w:szCs w:val="26"/>
          <w:rtl/>
        </w:rPr>
      </w:pPr>
      <w:r>
        <w:rPr>
          <w:rFonts w:ascii="David" w:hAnsi="David" w:cs="David"/>
          <w:sz w:val="26"/>
          <w:szCs w:val="26"/>
          <w:rtl/>
        </w:rPr>
        <w:t>בכבוד רב,</w:t>
      </w:r>
    </w:p>
    <w:p w14:paraId="06D9689C" w14:textId="77777777" w:rsidR="00C27BE2" w:rsidRDefault="00C27BE2" w:rsidP="00C27BE2">
      <w:pPr>
        <w:spacing w:line="276" w:lineRule="auto"/>
        <w:rPr>
          <w:rFonts w:ascii="David" w:hAnsi="David" w:cs="David"/>
          <w:sz w:val="26"/>
          <w:szCs w:val="26"/>
          <w:rtl/>
        </w:rPr>
      </w:pPr>
      <w:r>
        <w:rPr>
          <w:rFonts w:ascii="David" w:hAnsi="David" w:cs="David"/>
          <w:sz w:val="26"/>
          <w:szCs w:val="26"/>
          <w:rtl/>
        </w:rPr>
        <w:t>חג שמח,</w:t>
      </w:r>
    </w:p>
    <w:p w14:paraId="5D8EE80F" w14:textId="77777777" w:rsidR="00C27BE2" w:rsidRDefault="00C27BE2" w:rsidP="00C27BE2">
      <w:pPr>
        <w:spacing w:line="276" w:lineRule="auto"/>
        <w:rPr>
          <w:rFonts w:ascii="David" w:hAnsi="David" w:cs="David"/>
          <w:sz w:val="26"/>
          <w:szCs w:val="26"/>
          <w:rtl/>
        </w:rPr>
      </w:pPr>
    </w:p>
    <w:p w14:paraId="4E697AEA" w14:textId="77777777" w:rsidR="00C27BE2" w:rsidRDefault="00C27BE2" w:rsidP="00C27BE2">
      <w:pPr>
        <w:bidi w:val="0"/>
        <w:rPr>
          <w:color w:val="1F497D"/>
          <w:rtl/>
        </w:rPr>
      </w:pPr>
    </w:p>
    <w:tbl>
      <w:tblPr>
        <w:bidiVisual/>
        <w:tblW w:w="0" w:type="auto"/>
        <w:tblCellSpacing w:w="0" w:type="dxa"/>
        <w:tblCellMar>
          <w:left w:w="0" w:type="dxa"/>
          <w:right w:w="0" w:type="dxa"/>
        </w:tblCellMar>
        <w:tblLook w:val="04A0" w:firstRow="1" w:lastRow="0" w:firstColumn="1" w:lastColumn="0" w:noHBand="0" w:noVBand="1"/>
      </w:tblPr>
      <w:tblGrid>
        <w:gridCol w:w="4120"/>
      </w:tblGrid>
      <w:tr w:rsidR="00C27BE2" w14:paraId="23A13A4F" w14:textId="77777777" w:rsidTr="00C27BE2">
        <w:trPr>
          <w:tblCellSpacing w:w="0" w:type="dxa"/>
        </w:trPr>
        <w:tc>
          <w:tcPr>
            <w:tcW w:w="0" w:type="auto"/>
            <w:vAlign w:val="center"/>
            <w:hideMark/>
          </w:tcPr>
          <w:p w14:paraId="3F9D3953" w14:textId="77777777" w:rsidR="00C27BE2" w:rsidRDefault="00C27BE2">
            <w:pPr>
              <w:rPr>
                <w:rFonts w:ascii="Arial" w:hAnsi="Arial" w:cs="Arial" w:hint="cs"/>
                <w:color w:val="005278"/>
                <w:sz w:val="20"/>
                <w:szCs w:val="20"/>
                <w:rtl/>
              </w:rPr>
            </w:pPr>
            <w:proofErr w:type="spellStart"/>
            <w:r>
              <w:rPr>
                <w:rFonts w:ascii="Arial" w:hAnsi="Arial" w:cs="Arial"/>
                <w:color w:val="005278"/>
                <w:sz w:val="27"/>
                <w:szCs w:val="27"/>
                <w:rtl/>
              </w:rPr>
              <w:t>שראל</w:t>
            </w:r>
            <w:proofErr w:type="spellEnd"/>
            <w:r>
              <w:rPr>
                <w:rFonts w:ascii="Arial" w:hAnsi="Arial" w:cs="Arial"/>
                <w:color w:val="005278"/>
                <w:sz w:val="27"/>
                <w:szCs w:val="27"/>
                <w:rtl/>
              </w:rPr>
              <w:t xml:space="preserve"> שפייר</w:t>
            </w:r>
            <w:r>
              <w:rPr>
                <w:rFonts w:ascii="Arial" w:hAnsi="Arial" w:cs="Arial"/>
                <w:color w:val="005278"/>
                <w:sz w:val="20"/>
                <w:szCs w:val="20"/>
              </w:rPr>
              <w:t> </w:t>
            </w:r>
            <w:r>
              <w:rPr>
                <w:rFonts w:ascii="Arial" w:hAnsi="Arial" w:cs="Arial"/>
                <w:color w:val="005278"/>
                <w:sz w:val="20"/>
                <w:szCs w:val="20"/>
                <w:rtl/>
              </w:rPr>
              <w:t>יועץ נציב שירות המדינה</w:t>
            </w:r>
            <w:r>
              <w:rPr>
                <w:rFonts w:ascii="Arial" w:hAnsi="Arial" w:cs="Arial"/>
                <w:color w:val="005278"/>
                <w:sz w:val="20"/>
                <w:szCs w:val="20"/>
              </w:rPr>
              <w:t> </w:t>
            </w:r>
          </w:p>
          <w:p w14:paraId="0DAD0896" w14:textId="77777777" w:rsidR="00C27BE2" w:rsidRDefault="00C27BE2">
            <w:pPr>
              <w:rPr>
                <w:rFonts w:ascii="Arial" w:hAnsi="Arial" w:cs="Arial"/>
                <w:color w:val="005278"/>
                <w:sz w:val="20"/>
                <w:szCs w:val="20"/>
                <w:rtl/>
              </w:rPr>
            </w:pPr>
            <w:r>
              <w:rPr>
                <w:rFonts w:ascii="Arial" w:hAnsi="Arial" w:cs="Arial"/>
                <w:color w:val="005278"/>
                <w:sz w:val="20"/>
                <w:szCs w:val="20"/>
                <w:rtl/>
              </w:rPr>
              <w:t>                        וממונה על העמדת מידע לציבור</w:t>
            </w:r>
          </w:p>
          <w:p w14:paraId="422F1764" w14:textId="07843ED5" w:rsidR="00C27BE2" w:rsidRDefault="00C27BE2">
            <w:pPr>
              <w:rPr>
                <w:rFonts w:ascii="Arial" w:hAnsi="Arial" w:cs="Arial"/>
                <w:color w:val="005278"/>
                <w:sz w:val="12"/>
                <w:szCs w:val="12"/>
              </w:rPr>
            </w:pPr>
            <w:r>
              <w:rPr>
                <w:rFonts w:ascii="Arial" w:hAnsi="Arial" w:cs="Arial"/>
                <w:noProof/>
                <w:color w:val="005278"/>
                <w:sz w:val="12"/>
                <w:szCs w:val="12"/>
              </w:rPr>
              <w:drawing>
                <wp:inline distT="0" distB="0" distL="0" distR="0" wp14:anchorId="2E017327" wp14:editId="72AA3A1C">
                  <wp:extent cx="2616200" cy="8255"/>
                  <wp:effectExtent l="0" t="0" r="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616200" cy="8255"/>
                          </a:xfrm>
                          <a:prstGeom prst="rect">
                            <a:avLst/>
                          </a:prstGeom>
                          <a:noFill/>
                          <a:ln>
                            <a:noFill/>
                          </a:ln>
                        </pic:spPr>
                      </pic:pic>
                    </a:graphicData>
                  </a:graphic>
                </wp:inline>
              </w:drawing>
            </w:r>
          </w:p>
        </w:tc>
      </w:tr>
      <w:tr w:rsidR="00C27BE2" w14:paraId="7D3F42B0" w14:textId="77777777" w:rsidTr="00C27BE2">
        <w:trPr>
          <w:tblCellSpacing w:w="0" w:type="dxa"/>
        </w:trPr>
        <w:tc>
          <w:tcPr>
            <w:tcW w:w="0" w:type="auto"/>
            <w:vAlign w:val="center"/>
            <w:hideMark/>
          </w:tcPr>
          <w:tbl>
            <w:tblPr>
              <w:bidiVisual/>
              <w:tblW w:w="0" w:type="auto"/>
              <w:tblCellSpacing w:w="0" w:type="dxa"/>
              <w:tblCellMar>
                <w:left w:w="0" w:type="dxa"/>
                <w:right w:w="0" w:type="dxa"/>
              </w:tblCellMar>
              <w:tblLook w:val="04A0" w:firstRow="1" w:lastRow="0" w:firstColumn="1" w:lastColumn="0" w:noHBand="0" w:noVBand="1"/>
            </w:tblPr>
            <w:tblGrid>
              <w:gridCol w:w="1892"/>
            </w:tblGrid>
            <w:tr w:rsidR="00C27BE2" w14:paraId="64545D4B" w14:textId="77777777">
              <w:trPr>
                <w:tblCellSpacing w:w="0" w:type="dxa"/>
              </w:trPr>
              <w:tc>
                <w:tcPr>
                  <w:tcW w:w="0" w:type="auto"/>
                  <w:vAlign w:val="center"/>
                  <w:hideMark/>
                </w:tcPr>
                <w:p w14:paraId="7B46C083" w14:textId="77777777" w:rsidR="00C27BE2" w:rsidRDefault="00C27BE2">
                  <w:pPr>
                    <w:rPr>
                      <w:rFonts w:ascii="Arial" w:hAnsi="Arial" w:cs="Arial"/>
                      <w:color w:val="005278"/>
                      <w:sz w:val="20"/>
                      <w:szCs w:val="20"/>
                    </w:rPr>
                  </w:pPr>
                  <w:r>
                    <w:rPr>
                      <w:rFonts w:ascii="Arial" w:hAnsi="Arial" w:cs="Arial"/>
                      <w:color w:val="005278"/>
                      <w:sz w:val="20"/>
                      <w:szCs w:val="20"/>
                      <w:rtl/>
                    </w:rPr>
                    <w:t>טלפון: </w:t>
                  </w:r>
                  <w:r>
                    <w:rPr>
                      <w:rFonts w:ascii="Verdana" w:hAnsi="Verdana"/>
                      <w:color w:val="005278"/>
                      <w:sz w:val="20"/>
                      <w:szCs w:val="20"/>
                    </w:rPr>
                    <w:t>074-7699103</w:t>
                  </w:r>
                </w:p>
              </w:tc>
            </w:tr>
          </w:tbl>
          <w:p w14:paraId="138C0241" w14:textId="77777777" w:rsidR="00C27BE2" w:rsidRDefault="00C27BE2">
            <w:pPr>
              <w:rPr>
                <w:rFonts w:ascii="Times New Roman" w:eastAsia="Times New Roman" w:hAnsi="Times New Roman" w:cs="Times New Roman"/>
                <w:sz w:val="20"/>
                <w:szCs w:val="20"/>
              </w:rPr>
            </w:pPr>
          </w:p>
        </w:tc>
      </w:tr>
      <w:tr w:rsidR="00C27BE2" w14:paraId="6D6985CA" w14:textId="77777777" w:rsidTr="00C27BE2">
        <w:trPr>
          <w:tblCellSpacing w:w="0" w:type="dxa"/>
        </w:trPr>
        <w:tc>
          <w:tcPr>
            <w:tcW w:w="0" w:type="auto"/>
            <w:vAlign w:val="center"/>
            <w:hideMark/>
          </w:tcPr>
          <w:tbl>
            <w:tblPr>
              <w:bidiVisual/>
              <w:tblW w:w="0" w:type="auto"/>
              <w:tblCellSpacing w:w="0" w:type="dxa"/>
              <w:tblCellMar>
                <w:left w:w="0" w:type="dxa"/>
                <w:right w:w="0" w:type="dxa"/>
              </w:tblCellMar>
              <w:tblLook w:val="04A0" w:firstRow="1" w:lastRow="0" w:firstColumn="1" w:lastColumn="0" w:noHBand="0" w:noVBand="1"/>
            </w:tblPr>
            <w:tblGrid>
              <w:gridCol w:w="2743"/>
            </w:tblGrid>
            <w:tr w:rsidR="00C27BE2" w14:paraId="77CF0878" w14:textId="77777777">
              <w:trPr>
                <w:tblCellSpacing w:w="0" w:type="dxa"/>
              </w:trPr>
              <w:tc>
                <w:tcPr>
                  <w:tcW w:w="0" w:type="auto"/>
                  <w:vAlign w:val="center"/>
                  <w:hideMark/>
                </w:tcPr>
                <w:tbl>
                  <w:tblPr>
                    <w:bidiVisual/>
                    <w:tblW w:w="0" w:type="auto"/>
                    <w:tblCellSpacing w:w="0" w:type="dxa"/>
                    <w:tblCellMar>
                      <w:left w:w="0" w:type="dxa"/>
                      <w:right w:w="0" w:type="dxa"/>
                    </w:tblCellMar>
                    <w:tblLook w:val="04A0" w:firstRow="1" w:lastRow="0" w:firstColumn="1" w:lastColumn="0" w:noHBand="0" w:noVBand="1"/>
                  </w:tblPr>
                  <w:tblGrid>
                    <w:gridCol w:w="2743"/>
                  </w:tblGrid>
                  <w:tr w:rsidR="00C27BE2" w14:paraId="190AA892" w14:textId="77777777">
                    <w:trPr>
                      <w:tblCellSpacing w:w="0" w:type="dxa"/>
                    </w:trPr>
                    <w:tc>
                      <w:tcPr>
                        <w:tcW w:w="0" w:type="auto"/>
                        <w:vAlign w:val="center"/>
                        <w:hideMark/>
                      </w:tcPr>
                      <w:p w14:paraId="7EEE5A49" w14:textId="77777777" w:rsidR="00C27BE2" w:rsidRDefault="00C27BE2">
                        <w:pPr>
                          <w:rPr>
                            <w:rFonts w:ascii="Arial" w:hAnsi="Arial" w:cs="Arial"/>
                            <w:color w:val="005278"/>
                            <w:sz w:val="20"/>
                            <w:szCs w:val="20"/>
                          </w:rPr>
                        </w:pPr>
                        <w:r>
                          <w:rPr>
                            <w:rFonts w:ascii="Arial" w:hAnsi="Arial" w:cs="Arial"/>
                            <w:color w:val="005278"/>
                            <w:sz w:val="20"/>
                            <w:szCs w:val="20"/>
                            <w:rtl/>
                          </w:rPr>
                          <w:t>דוא"ל: </w:t>
                        </w:r>
                        <w:hyperlink r:id="rId6" w:history="1">
                          <w:r>
                            <w:rPr>
                              <w:rStyle w:val="Hyperlink"/>
                              <w:rFonts w:ascii="Arial" w:hAnsi="Arial" w:cs="Arial"/>
                              <w:color w:val="0000FF"/>
                              <w:sz w:val="20"/>
                              <w:szCs w:val="20"/>
                            </w:rPr>
                            <w:t>HofeshMeida@csc.gov.il</w:t>
                          </w:r>
                        </w:hyperlink>
                      </w:p>
                    </w:tc>
                  </w:tr>
                </w:tbl>
                <w:p w14:paraId="48F19ADE" w14:textId="77777777" w:rsidR="00C27BE2" w:rsidRDefault="00C27BE2">
                  <w:pPr>
                    <w:rPr>
                      <w:rFonts w:ascii="Times New Roman" w:eastAsia="Times New Roman" w:hAnsi="Times New Roman" w:cs="Times New Roman"/>
                      <w:sz w:val="20"/>
                      <w:szCs w:val="20"/>
                    </w:rPr>
                  </w:pPr>
                </w:p>
              </w:tc>
            </w:tr>
          </w:tbl>
          <w:p w14:paraId="5C84CAEB" w14:textId="77777777" w:rsidR="00C27BE2" w:rsidRDefault="00C27BE2">
            <w:pPr>
              <w:rPr>
                <w:rFonts w:ascii="Times New Roman" w:eastAsia="Times New Roman" w:hAnsi="Times New Roman" w:cs="Times New Roman"/>
                <w:sz w:val="20"/>
                <w:szCs w:val="20"/>
              </w:rPr>
            </w:pPr>
          </w:p>
        </w:tc>
      </w:tr>
      <w:tr w:rsidR="00C27BE2" w14:paraId="11B1D159" w14:textId="77777777" w:rsidTr="00C27BE2">
        <w:trPr>
          <w:tblCellSpacing w:w="0" w:type="dxa"/>
        </w:trPr>
        <w:tc>
          <w:tcPr>
            <w:tcW w:w="0" w:type="auto"/>
            <w:vAlign w:val="center"/>
            <w:hideMark/>
          </w:tcPr>
          <w:tbl>
            <w:tblPr>
              <w:bidiVisual/>
              <w:tblW w:w="5000" w:type="pct"/>
              <w:tblCellSpacing w:w="0" w:type="dxa"/>
              <w:tblCellMar>
                <w:left w:w="0" w:type="dxa"/>
                <w:right w:w="0" w:type="dxa"/>
              </w:tblCellMar>
              <w:tblLook w:val="04A0" w:firstRow="1" w:lastRow="0" w:firstColumn="1" w:lastColumn="0" w:noHBand="0" w:noVBand="1"/>
            </w:tblPr>
            <w:tblGrid>
              <w:gridCol w:w="694"/>
              <w:gridCol w:w="2158"/>
              <w:gridCol w:w="1268"/>
            </w:tblGrid>
            <w:tr w:rsidR="00C27BE2" w14:paraId="3AE38F3A" w14:textId="77777777">
              <w:trPr>
                <w:tblCellSpacing w:w="0" w:type="dxa"/>
              </w:trPr>
              <w:tc>
                <w:tcPr>
                  <w:tcW w:w="0" w:type="auto"/>
                  <w:tcMar>
                    <w:top w:w="75" w:type="dxa"/>
                    <w:left w:w="0" w:type="dxa"/>
                    <w:bottom w:w="0" w:type="dxa"/>
                    <w:right w:w="0" w:type="dxa"/>
                  </w:tcMar>
                  <w:vAlign w:val="center"/>
                  <w:hideMark/>
                </w:tcPr>
                <w:p w14:paraId="043E9038" w14:textId="29E4D164" w:rsidR="00C27BE2" w:rsidRDefault="00C27BE2">
                  <w:pPr>
                    <w:rPr>
                      <w:rFonts w:ascii="Arial" w:hAnsi="Arial" w:cs="Arial"/>
                      <w:color w:val="005278"/>
                      <w:sz w:val="24"/>
                      <w:szCs w:val="24"/>
                    </w:rPr>
                  </w:pPr>
                  <w:r>
                    <w:rPr>
                      <w:rFonts w:ascii="Arial" w:hAnsi="Arial" w:cs="Arial"/>
                      <w:noProof/>
                      <w:color w:val="0000FF"/>
                    </w:rPr>
                    <w:drawing>
                      <wp:inline distT="0" distB="0" distL="0" distR="0" wp14:anchorId="08AB605C" wp14:editId="16A3EDC1">
                        <wp:extent cx="286385" cy="286385"/>
                        <wp:effectExtent l="0" t="0" r="18415" b="18415"/>
                        <wp:docPr id="3" name="תמונה 3">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p>
              </w:tc>
              <w:tc>
                <w:tcPr>
                  <w:tcW w:w="0" w:type="auto"/>
                  <w:tcMar>
                    <w:top w:w="75" w:type="dxa"/>
                    <w:left w:w="0" w:type="dxa"/>
                    <w:bottom w:w="0" w:type="dxa"/>
                    <w:right w:w="0" w:type="dxa"/>
                  </w:tcMar>
                  <w:vAlign w:val="center"/>
                  <w:hideMark/>
                </w:tcPr>
                <w:p w14:paraId="6F2F754E" w14:textId="77777777" w:rsidR="00C27BE2" w:rsidRDefault="00C27BE2">
                  <w:pPr>
                    <w:rPr>
                      <w:rFonts w:ascii="Arial" w:hAnsi="Arial" w:cs="Arial"/>
                      <w:color w:val="005278"/>
                      <w:sz w:val="17"/>
                      <w:szCs w:val="17"/>
                    </w:rPr>
                  </w:pPr>
                  <w:r>
                    <w:rPr>
                      <w:rFonts w:ascii="Arial" w:hAnsi="Arial" w:cs="Arial"/>
                      <w:b/>
                      <w:bCs/>
                      <w:color w:val="005278"/>
                      <w:sz w:val="17"/>
                      <w:szCs w:val="17"/>
                      <w:rtl/>
                    </w:rPr>
                    <w:t>נציבות שירות המדינה</w:t>
                  </w:r>
                  <w:r>
                    <w:rPr>
                      <w:rFonts w:ascii="Arial" w:hAnsi="Arial" w:cs="Arial"/>
                      <w:color w:val="005278"/>
                      <w:sz w:val="17"/>
                      <w:szCs w:val="17"/>
                      <w:rtl/>
                    </w:rPr>
                    <w:br/>
                    <w:t>לשכת נציב</w:t>
                  </w:r>
                </w:p>
              </w:tc>
              <w:tc>
                <w:tcPr>
                  <w:tcW w:w="0" w:type="auto"/>
                  <w:tcMar>
                    <w:top w:w="75" w:type="dxa"/>
                    <w:left w:w="0" w:type="dxa"/>
                    <w:bottom w:w="0" w:type="dxa"/>
                    <w:right w:w="0" w:type="dxa"/>
                  </w:tcMar>
                  <w:vAlign w:val="center"/>
                  <w:hideMark/>
                </w:tcPr>
                <w:p w14:paraId="0AB41DB0" w14:textId="5D6B37F7" w:rsidR="00C27BE2" w:rsidRDefault="00C27BE2">
                  <w:pPr>
                    <w:jc w:val="right"/>
                    <w:rPr>
                      <w:rFonts w:ascii="Arial" w:hAnsi="Arial" w:cs="Arial"/>
                      <w:color w:val="005278"/>
                      <w:sz w:val="24"/>
                      <w:szCs w:val="24"/>
                    </w:rPr>
                  </w:pPr>
                  <w:r>
                    <w:rPr>
                      <w:rFonts w:ascii="Arial" w:hAnsi="Arial" w:cs="Arial"/>
                      <w:noProof/>
                      <w:color w:val="0000FF"/>
                    </w:rPr>
                    <w:drawing>
                      <wp:inline distT="0" distB="0" distL="0" distR="0" wp14:anchorId="319C5DF3" wp14:editId="0E47393B">
                        <wp:extent cx="230505" cy="174625"/>
                        <wp:effectExtent l="0" t="0" r="17145" b="15875"/>
                        <wp:docPr id="2" name="תמונה 2">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8"/>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30505" cy="174625"/>
                                </a:xfrm>
                                <a:prstGeom prst="rect">
                                  <a:avLst/>
                                </a:prstGeom>
                                <a:noFill/>
                                <a:ln>
                                  <a:noFill/>
                                </a:ln>
                              </pic:spPr>
                            </pic:pic>
                          </a:graphicData>
                        </a:graphic>
                      </wp:inline>
                    </w:drawing>
                  </w:r>
                  <w:r>
                    <w:rPr>
                      <w:rFonts w:ascii="Arial" w:hAnsi="Arial" w:cs="Arial"/>
                      <w:color w:val="005278"/>
                      <w:rtl/>
                    </w:rPr>
                    <w:t> </w:t>
                  </w:r>
                  <w:r>
                    <w:rPr>
                      <w:rFonts w:ascii="Arial" w:hAnsi="Arial" w:cs="Arial"/>
                      <w:noProof/>
                      <w:color w:val="0000FF"/>
                    </w:rPr>
                    <w:drawing>
                      <wp:inline distT="0" distB="0" distL="0" distR="0" wp14:anchorId="56CCF36A" wp14:editId="77F4335B">
                        <wp:extent cx="230505" cy="174625"/>
                        <wp:effectExtent l="0" t="0" r="0" b="0"/>
                        <wp:docPr id="1" name="תמונה 1">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30505" cy="174625"/>
                                </a:xfrm>
                                <a:prstGeom prst="rect">
                                  <a:avLst/>
                                </a:prstGeom>
                                <a:noFill/>
                                <a:ln>
                                  <a:noFill/>
                                </a:ln>
                              </pic:spPr>
                            </pic:pic>
                          </a:graphicData>
                        </a:graphic>
                      </wp:inline>
                    </w:drawing>
                  </w:r>
                  <w:r>
                    <w:rPr>
                      <w:rFonts w:ascii="Arial" w:hAnsi="Arial" w:cs="Arial"/>
                      <w:color w:val="005278"/>
                      <w:rtl/>
                    </w:rPr>
                    <w:t> </w:t>
                  </w:r>
                </w:p>
              </w:tc>
            </w:tr>
          </w:tbl>
          <w:p w14:paraId="46FA76F1" w14:textId="77777777" w:rsidR="00C27BE2" w:rsidRDefault="00C27BE2">
            <w:pPr>
              <w:rPr>
                <w:rFonts w:ascii="Times New Roman" w:eastAsia="Times New Roman" w:hAnsi="Times New Roman" w:cs="Times New Roman"/>
                <w:sz w:val="20"/>
                <w:szCs w:val="20"/>
              </w:rPr>
            </w:pPr>
          </w:p>
        </w:tc>
      </w:tr>
    </w:tbl>
    <w:p w14:paraId="1A39F639" w14:textId="77777777" w:rsidR="00466F33" w:rsidRDefault="001D58D6"/>
    <w:sectPr w:rsidR="00466F33" w:rsidSect="00C745A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BE2"/>
    <w:rsid w:val="00C27BE2"/>
    <w:rsid w:val="00C745A6"/>
    <w:rsid w:val="00CA3C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0436B33A"/>
  <w15:chartTrackingRefBased/>
  <w15:docId w15:val="{4A44E5C8-7BCB-426F-AE07-BE38F48D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BE2"/>
    <w:pPr>
      <w:bidi/>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C27BE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20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facebook.com/Civil.service.Israel" TargetMode="External"/><Relationship Id="rId3" Type="http://schemas.openxmlformats.org/officeDocument/2006/relationships/webSettings" Target="webSettings.xml"/><Relationship Id="rId7" Type="http://schemas.openxmlformats.org/officeDocument/2006/relationships/hyperlink" Target="http://csc.gov.il/" TargetMode="External"/><Relationship Id="rId12" Type="http://schemas.openxmlformats.org/officeDocument/2006/relationships/image" Target="cid:image004.png@01D71F37.514E577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HofeshMeida@csc.gov.il" TargetMode="External"/><Relationship Id="rId11" Type="http://schemas.openxmlformats.org/officeDocument/2006/relationships/image" Target="media/image3.png"/><Relationship Id="rId5" Type="http://schemas.openxmlformats.org/officeDocument/2006/relationships/image" Target="cid:image002.png@01D71F37.514E5770" TargetMode="External"/><Relationship Id="rId15" Type="http://schemas.openxmlformats.org/officeDocument/2006/relationships/image" Target="cid:image005.png@01D71F37.514E5770" TargetMode="External"/><Relationship Id="rId10" Type="http://schemas.openxmlformats.org/officeDocument/2006/relationships/hyperlink" Target="https://www.youtube.com/channel/UC-jE82bD8-mAKaiy0k_hdsg" TargetMode="External"/><Relationship Id="rId4" Type="http://schemas.openxmlformats.org/officeDocument/2006/relationships/image" Target="media/image1.png"/><Relationship Id="rId9" Type="http://schemas.openxmlformats.org/officeDocument/2006/relationships/image" Target="cid:image003.png@01D71F37.514E5770"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1009</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 Man, Advocate &amp; Solicitor</dc:creator>
  <cp:keywords/>
  <dc:description/>
  <cp:lastModifiedBy/>
  <cp:revision>1</cp:revision>
  <dcterms:created xsi:type="dcterms:W3CDTF">2021-03-24T09:13:00Z</dcterms:created>
</cp:coreProperties>
</file>