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59E60" w14:textId="036CE2A6" w:rsidR="005D1ABD" w:rsidRPr="005A1266" w:rsidRDefault="00CD1730" w:rsidP="005A1266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5A126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טבלת התקשרויות </w:t>
      </w:r>
      <w:r w:rsidR="00A01857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לקבלת שירותיי דוברות, יח"צ וייעוץ תקשורת וניהול משברים</w:t>
      </w:r>
    </w:p>
    <w:p w14:paraId="6D1994DA" w14:textId="77777777" w:rsidR="005A1266" w:rsidRPr="005A1266" w:rsidRDefault="005A1266" w:rsidP="005A1266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775"/>
        <w:gridCol w:w="1559"/>
        <w:gridCol w:w="2977"/>
        <w:gridCol w:w="2410"/>
        <w:gridCol w:w="1984"/>
        <w:gridCol w:w="1843"/>
        <w:gridCol w:w="2400"/>
      </w:tblGrid>
      <w:tr w:rsidR="00FB464C" w:rsidRPr="005A1266" w14:paraId="64FC6AF7" w14:textId="77777777" w:rsidTr="00FB464C">
        <w:trPr>
          <w:tblHeader/>
        </w:trPr>
        <w:tc>
          <w:tcPr>
            <w:tcW w:w="775" w:type="dxa"/>
            <w:shd w:val="clear" w:color="auto" w:fill="5B9BD5" w:themeFill="accent1"/>
          </w:tcPr>
          <w:p w14:paraId="09705B8C" w14:textId="1919CEB4" w:rsidR="00493A8F" w:rsidRPr="005A1266" w:rsidRDefault="00554461" w:rsidP="005A1266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שנים</w:t>
            </w:r>
          </w:p>
        </w:tc>
        <w:tc>
          <w:tcPr>
            <w:tcW w:w="1559" w:type="dxa"/>
            <w:shd w:val="clear" w:color="auto" w:fill="5B9BD5" w:themeFill="accent1"/>
          </w:tcPr>
          <w:p w14:paraId="3674B026" w14:textId="0074D295" w:rsidR="00493A8F" w:rsidRPr="005A1266" w:rsidRDefault="00046C15" w:rsidP="005A1266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הספק</w:t>
            </w:r>
          </w:p>
        </w:tc>
        <w:tc>
          <w:tcPr>
            <w:tcW w:w="2977" w:type="dxa"/>
            <w:shd w:val="clear" w:color="auto" w:fill="5B9BD5" w:themeFill="accent1"/>
          </w:tcPr>
          <w:p w14:paraId="69E8BE99" w14:textId="4B4C657D" w:rsidR="00493A8F" w:rsidRDefault="00046C15" w:rsidP="005A1266">
            <w:pPr>
              <w:spacing w:line="360" w:lineRule="auto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 w:rsidRPr="005A1266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מהות ההתקשרות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/ השירות</w:t>
            </w:r>
          </w:p>
        </w:tc>
        <w:tc>
          <w:tcPr>
            <w:tcW w:w="2410" w:type="dxa"/>
            <w:shd w:val="clear" w:color="auto" w:fill="5B9BD5" w:themeFill="accent1"/>
          </w:tcPr>
          <w:p w14:paraId="359674AD" w14:textId="0A33379A" w:rsidR="00493A8F" w:rsidRPr="005A1266" w:rsidRDefault="00493A8F" w:rsidP="005A1266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גובה התמורה שהוסכם</w:t>
            </w:r>
            <w:r w:rsidRPr="005A1266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84" w:type="dxa"/>
            <w:shd w:val="clear" w:color="auto" w:fill="5B9BD5" w:themeFill="accent1"/>
          </w:tcPr>
          <w:p w14:paraId="586599FA" w14:textId="3341BD36" w:rsidR="00493A8F" w:rsidRPr="005A1266" w:rsidRDefault="00493A8F" w:rsidP="005A1266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משך ההתקשרות</w:t>
            </w:r>
          </w:p>
        </w:tc>
        <w:tc>
          <w:tcPr>
            <w:tcW w:w="1843" w:type="dxa"/>
            <w:shd w:val="clear" w:color="auto" w:fill="5B9BD5" w:themeFill="accent1"/>
          </w:tcPr>
          <w:p w14:paraId="6806E6A3" w14:textId="32E3634F" w:rsidR="00493A8F" w:rsidRPr="005A1266" w:rsidRDefault="00493A8F" w:rsidP="005A1266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A1266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סיווג ההתקשרות </w:t>
            </w:r>
          </w:p>
        </w:tc>
        <w:tc>
          <w:tcPr>
            <w:tcW w:w="2400" w:type="dxa"/>
            <w:shd w:val="clear" w:color="auto" w:fill="5B9BD5" w:themeFill="accent1"/>
          </w:tcPr>
          <w:p w14:paraId="6BCAFA97" w14:textId="029A1FD1" w:rsidR="00493A8F" w:rsidRPr="005A1266" w:rsidRDefault="00493A8F" w:rsidP="005A1266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הסכומים ששולמו בפועל בכל שנה</w:t>
            </w:r>
            <w:r w:rsidRPr="005A126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FB464C" w:rsidRPr="005A1266" w14:paraId="022A2F62" w14:textId="77777777" w:rsidTr="00FB464C">
        <w:tc>
          <w:tcPr>
            <w:tcW w:w="775" w:type="dxa"/>
          </w:tcPr>
          <w:p w14:paraId="0F08CF8F" w14:textId="3448DDC7" w:rsidR="00493A8F" w:rsidRDefault="00493A8F" w:rsidP="00AF2A4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שנת 2018</w:t>
            </w:r>
          </w:p>
        </w:tc>
        <w:tc>
          <w:tcPr>
            <w:tcW w:w="1559" w:type="dxa"/>
          </w:tcPr>
          <w:p w14:paraId="600F5E77" w14:textId="59C04B47" w:rsidR="00493A8F" w:rsidRDefault="008841BE" w:rsidP="00435B34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גי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>'.סי. אס. ניהול נושאי (ישראל) בע"מ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77" w:type="dxa"/>
          </w:tcPr>
          <w:p w14:paraId="7CECBE2D" w14:textId="61DC9803" w:rsidR="00F11B1F" w:rsidRDefault="00F11B1F" w:rsidP="00FB464C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התקשרות לקבלת שירותיי ייעוץ תקשורתי לפרויקטים לאומיים המקודמים על ידי החברה בסביבה הימית, עיצוב תדמית, דוברות וסיוע בהסברה לציבור.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</w:p>
          <w:p w14:paraId="0F09950E" w14:textId="225A2A43" w:rsidR="00493A8F" w:rsidRDefault="00F11B1F" w:rsidP="00F11B1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ההתקשרות האמורה הינה המשך התקשרות משנת 2017.</w:t>
            </w:r>
          </w:p>
        </w:tc>
        <w:tc>
          <w:tcPr>
            <w:tcW w:w="2410" w:type="dxa"/>
          </w:tcPr>
          <w:p w14:paraId="6778D359" w14:textId="77777777" w:rsidR="00F11B1F" w:rsidRDefault="00F11B1F" w:rsidP="00F11B1F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הוסכם על תעריף ריטיינר חודשי בהיקף של עד 10 שעות בחודש בעלות בסך של 5,0000 ₪ </w:t>
            </w:r>
          </w:p>
          <w:p w14:paraId="2150F2AC" w14:textId="77777777" w:rsidR="00F11B1F" w:rsidRDefault="00F11B1F" w:rsidP="00F11B1F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48A7D9F1" w14:textId="7A7A15DC" w:rsidR="00D51E54" w:rsidRDefault="00F11B1F" w:rsidP="00F11B1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ובנוסף הוסכם על תעריף שעתי בסך של 300 ₪ </w:t>
            </w:r>
            <w:r w:rsidR="00546E0C">
              <w:rPr>
                <w:rFonts w:ascii="David" w:hAnsi="David" w:cs="David" w:hint="cs"/>
                <w:sz w:val="24"/>
                <w:szCs w:val="24"/>
                <w:rtl/>
              </w:rPr>
              <w:t xml:space="preserve">לשעת עבודה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עבור עבודה מעבר ל-10 השעות החודשיות. </w:t>
            </w:r>
            <w:r w:rsidR="00D51E54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84" w:type="dxa"/>
          </w:tcPr>
          <w:p w14:paraId="6A60BCCD" w14:textId="45742EAA" w:rsidR="00493A8F" w:rsidRPr="00D17734" w:rsidRDefault="00F11B1F" w:rsidP="00860034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ההתקשרות הוגדרה לתקופה של  12 חודשים עם אופציה להאריך את ההתקשרות בעוד 2 תקופות התקשרות נוספות בנות 12 חודשים כל אחת.</w:t>
            </w:r>
          </w:p>
        </w:tc>
        <w:tc>
          <w:tcPr>
            <w:tcW w:w="1843" w:type="dxa"/>
          </w:tcPr>
          <w:p w14:paraId="1C3804E7" w14:textId="0A4B4AAC" w:rsidR="00493A8F" w:rsidRPr="00D17734" w:rsidRDefault="00F11B1F" w:rsidP="00860034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מדובר בהתקשרות בפטור ממכרז (לאחר שנוהל הליך של פנייה תחרותית).</w:t>
            </w:r>
          </w:p>
        </w:tc>
        <w:tc>
          <w:tcPr>
            <w:tcW w:w="2400" w:type="dxa"/>
          </w:tcPr>
          <w:p w14:paraId="2C20D222" w14:textId="4017B87F" w:rsidR="00493A8F" w:rsidRDefault="00493A8F" w:rsidP="00EC7E5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78,203 ₪</w:t>
            </w:r>
          </w:p>
        </w:tc>
      </w:tr>
      <w:tr w:rsidR="00FB464C" w:rsidRPr="005A1266" w14:paraId="37718906" w14:textId="77777777" w:rsidTr="00FB464C">
        <w:tc>
          <w:tcPr>
            <w:tcW w:w="775" w:type="dxa"/>
          </w:tcPr>
          <w:p w14:paraId="010322DE" w14:textId="16F59027" w:rsidR="00493A8F" w:rsidRDefault="00493A8F" w:rsidP="00AF2A4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שנת 2019</w:t>
            </w:r>
          </w:p>
        </w:tc>
        <w:tc>
          <w:tcPr>
            <w:tcW w:w="1559" w:type="dxa"/>
          </w:tcPr>
          <w:p w14:paraId="705D5E1C" w14:textId="7554D9DA" w:rsidR="00493A8F" w:rsidRDefault="00451D0D" w:rsidP="00435B34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חברת קרמר</w:t>
            </w:r>
            <w:r w:rsidR="00FB464C">
              <w:rPr>
                <w:rFonts w:ascii="David" w:hAnsi="David" w:cs="David" w:hint="cs"/>
                <w:sz w:val="24"/>
                <w:szCs w:val="24"/>
                <w:rtl/>
              </w:rPr>
              <w:t xml:space="preserve">/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דוידוביץ'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גי.סי.אס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>. בע"מ</w:t>
            </w:r>
          </w:p>
        </w:tc>
        <w:tc>
          <w:tcPr>
            <w:tcW w:w="2977" w:type="dxa"/>
          </w:tcPr>
          <w:p w14:paraId="2E7F7CEB" w14:textId="7FADCBA0" w:rsidR="00493A8F" w:rsidRDefault="00451D0D" w:rsidP="00AF2A4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המשך ההתקשרות משנת 2017, ההתקשרות הוארכה לתקופה נוספת בת 12 חודשים. </w:t>
            </w:r>
          </w:p>
        </w:tc>
        <w:tc>
          <w:tcPr>
            <w:tcW w:w="2410" w:type="dxa"/>
          </w:tcPr>
          <w:p w14:paraId="48F0529B" w14:textId="491D4B4A" w:rsidR="00493A8F" w:rsidRDefault="00451D0D" w:rsidP="00451D0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במסגרת הארכת תקופת ההתקשרות לשנה נוספת, הוסכם כי התשלום תמורת מתן שירותיי הייעוץ יהיה על בסיס שעתי בלבד, קרי תעריף שעתי בסך של 300 ₪ לשעת עבודה. </w:t>
            </w:r>
          </w:p>
        </w:tc>
        <w:tc>
          <w:tcPr>
            <w:tcW w:w="1984" w:type="dxa"/>
          </w:tcPr>
          <w:p w14:paraId="28425693" w14:textId="77777777" w:rsidR="00493A8F" w:rsidRDefault="00493A8F" w:rsidP="00860034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469DE20B" w14:textId="34D69C99" w:rsidR="00493A8F" w:rsidRDefault="00493A8F" w:rsidP="00860034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00" w:type="dxa"/>
          </w:tcPr>
          <w:p w14:paraId="31F5A2C1" w14:textId="7FCBB999" w:rsidR="00493A8F" w:rsidRPr="00A7034F" w:rsidRDefault="00493A8F" w:rsidP="00A7034F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59,377 ₪</w:t>
            </w:r>
          </w:p>
        </w:tc>
      </w:tr>
      <w:tr w:rsidR="00FB464C" w:rsidRPr="005A1266" w14:paraId="52D837CF" w14:textId="77777777" w:rsidTr="00FB464C">
        <w:tc>
          <w:tcPr>
            <w:tcW w:w="775" w:type="dxa"/>
          </w:tcPr>
          <w:p w14:paraId="19A28CE4" w14:textId="37EBD13A" w:rsidR="00493A8F" w:rsidRDefault="00493A8F" w:rsidP="00AF2A4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lastRenderedPageBreak/>
              <w:t>שנת 2020</w:t>
            </w:r>
          </w:p>
        </w:tc>
        <w:tc>
          <w:tcPr>
            <w:tcW w:w="1559" w:type="dxa"/>
          </w:tcPr>
          <w:p w14:paraId="352CC5DB" w14:textId="497D13E9" w:rsidR="00493A8F" w:rsidRDefault="00662EEA" w:rsidP="00435B34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כאמור לעיל.</w:t>
            </w:r>
          </w:p>
          <w:p w14:paraId="0C03B4EA" w14:textId="10F57F99" w:rsidR="00D86ED4" w:rsidRDefault="00D86ED4" w:rsidP="00435B34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977" w:type="dxa"/>
          </w:tcPr>
          <w:p w14:paraId="3E882266" w14:textId="6A8A288A" w:rsidR="00493A8F" w:rsidRDefault="00662EEA" w:rsidP="00AF2A4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המשך התקשרות עד ליציאה למכרז פומבי לקבלת השירותים. </w:t>
            </w:r>
          </w:p>
        </w:tc>
        <w:tc>
          <w:tcPr>
            <w:tcW w:w="2410" w:type="dxa"/>
          </w:tcPr>
          <w:p w14:paraId="05401D53" w14:textId="2E005BF2" w:rsidR="00493A8F" w:rsidRDefault="00662EEA" w:rsidP="00AF2A4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כאמור לעיל. </w:t>
            </w:r>
          </w:p>
        </w:tc>
        <w:tc>
          <w:tcPr>
            <w:tcW w:w="1984" w:type="dxa"/>
          </w:tcPr>
          <w:p w14:paraId="62E6A8C3" w14:textId="77777777" w:rsidR="00493A8F" w:rsidRPr="00D17734" w:rsidRDefault="00493A8F" w:rsidP="00860034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07B1A1FE" w14:textId="140019B3" w:rsidR="00493A8F" w:rsidRPr="00D17734" w:rsidRDefault="00493A8F" w:rsidP="00860034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00" w:type="dxa"/>
          </w:tcPr>
          <w:p w14:paraId="44A04086" w14:textId="5FAAF934" w:rsidR="00493A8F" w:rsidRDefault="00493A8F" w:rsidP="00A7034F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75,465 ₪</w:t>
            </w:r>
          </w:p>
        </w:tc>
      </w:tr>
      <w:tr w:rsidR="00FB464C" w:rsidRPr="005A1266" w14:paraId="68AFC73D" w14:textId="77777777" w:rsidTr="00FB464C">
        <w:trPr>
          <w:trHeight w:val="452"/>
        </w:trPr>
        <w:tc>
          <w:tcPr>
            <w:tcW w:w="775" w:type="dxa"/>
          </w:tcPr>
          <w:p w14:paraId="1D7F8A2F" w14:textId="1DA7E329" w:rsidR="00493A8F" w:rsidRDefault="00493A8F" w:rsidP="00AF2A4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שנת 2021</w:t>
            </w:r>
          </w:p>
        </w:tc>
        <w:tc>
          <w:tcPr>
            <w:tcW w:w="1559" w:type="dxa"/>
          </w:tcPr>
          <w:p w14:paraId="40E4EF76" w14:textId="6B8E22A5" w:rsidR="00493A8F" w:rsidRDefault="00662EEA" w:rsidP="00435B34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כאמור לעייל.</w:t>
            </w:r>
          </w:p>
        </w:tc>
        <w:tc>
          <w:tcPr>
            <w:tcW w:w="2977" w:type="dxa"/>
          </w:tcPr>
          <w:p w14:paraId="79D7D298" w14:textId="77777777" w:rsidR="00493A8F" w:rsidRDefault="00662EEA" w:rsidP="00AF2A4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התקשרות לקבלת שירותיי ייעוץ בתחום התקשורת הכוללים:</w:t>
            </w:r>
          </w:p>
          <w:p w14:paraId="5C665D82" w14:textId="77777777" w:rsidR="00662EEA" w:rsidRDefault="00662EEA" w:rsidP="00AF2A4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ליווי שוטף של החברה בייעוץ תקשורת, אסטרטגיה תקשורתית, הסברה, דוברות ויחסי ציבור. דברור פעילות החברה כגורם מקשר בין החברה לאמצעי התקשורת,</w:t>
            </w:r>
          </w:p>
          <w:p w14:paraId="192B31F8" w14:textId="7134EF87" w:rsidR="00662EEA" w:rsidRDefault="00662EEA" w:rsidP="00AF2A4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מתן ייעוץ תקשורתי, אסטרטגי, והעלאת המודעות והחשיפה התקשורתית לפעילותה השוטפת של החברה והפרויקטים אותם היא מובילה, מקדמת ומבצעת. </w:t>
            </w:r>
          </w:p>
        </w:tc>
        <w:tc>
          <w:tcPr>
            <w:tcW w:w="2410" w:type="dxa"/>
          </w:tcPr>
          <w:p w14:paraId="29C35929" w14:textId="1192396B" w:rsidR="00493A8F" w:rsidRDefault="00662EEA" w:rsidP="00AF2A4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הוסכם על תעריף לשעת ייעוץ בסך של 300 ₪ לשעה. </w:t>
            </w:r>
          </w:p>
        </w:tc>
        <w:tc>
          <w:tcPr>
            <w:tcW w:w="1984" w:type="dxa"/>
          </w:tcPr>
          <w:p w14:paraId="06A118CF" w14:textId="3B268BE0" w:rsidR="00493A8F" w:rsidRPr="00D17734" w:rsidRDefault="00ED76D3" w:rsidP="00860034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הסכם ההתקשרות בין הצדדים הינו לתקופה של 12 חודשים עם אופציה להאריך את ההתקשרות בעוד 4 תקופות התקשרות נוספות בנות 12 חודשים כל אחת. </w:t>
            </w:r>
          </w:p>
        </w:tc>
        <w:tc>
          <w:tcPr>
            <w:tcW w:w="1843" w:type="dxa"/>
          </w:tcPr>
          <w:p w14:paraId="464044D3" w14:textId="7195D80D" w:rsidR="001754F5" w:rsidRPr="00D17734" w:rsidRDefault="00AB622A" w:rsidP="001754F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בשנת 2021 יצאה החברה להליך מכרזי פומבי לקבלת שירותיי ייעוץ בתחום התקשורת. במסגרת ההליך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המכרזי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ולאחר בחינת מספר הצעות שהוגשו להליך זה, נבחרה ההצעה של חברת קרמר/ דוידוביץ'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ג'י.סי.אס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. בע"מ כהצעה הזוכה בהליך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המכרזי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2400" w:type="dxa"/>
          </w:tcPr>
          <w:p w14:paraId="2A9D1EB5" w14:textId="252A10D6" w:rsidR="00493A8F" w:rsidRDefault="00493A8F" w:rsidP="00A7034F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72,306 ₪</w:t>
            </w:r>
          </w:p>
        </w:tc>
      </w:tr>
    </w:tbl>
    <w:p w14:paraId="7B1799A4" w14:textId="77777777" w:rsidR="008D3E66" w:rsidRPr="005A1266" w:rsidRDefault="008D3E66" w:rsidP="005A1266">
      <w:pPr>
        <w:rPr>
          <w:rFonts w:ascii="David" w:hAnsi="David" w:cs="David"/>
          <w:b/>
          <w:bCs/>
          <w:sz w:val="24"/>
          <w:szCs w:val="24"/>
          <w:u w:val="single"/>
        </w:rPr>
      </w:pPr>
    </w:p>
    <w:sectPr w:rsidR="008D3E66" w:rsidRPr="005A1266" w:rsidSect="005A1266">
      <w:footerReference w:type="default" r:id="rId8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D9B64" w14:textId="77777777" w:rsidR="00514F54" w:rsidRDefault="00514F54" w:rsidP="00B14898">
      <w:pPr>
        <w:spacing w:after="0" w:line="240" w:lineRule="auto"/>
      </w:pPr>
      <w:r>
        <w:separator/>
      </w:r>
    </w:p>
  </w:endnote>
  <w:endnote w:type="continuationSeparator" w:id="0">
    <w:p w14:paraId="0CB42684" w14:textId="77777777" w:rsidR="00514F54" w:rsidRDefault="00514F54" w:rsidP="00B14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-638192987"/>
      <w:docPartObj>
        <w:docPartGallery w:val="Page Numbers (Bottom of Page)"/>
        <w:docPartUnique/>
      </w:docPartObj>
    </w:sdtPr>
    <w:sdtEndPr>
      <w:rPr>
        <w:cs/>
      </w:rPr>
    </w:sdtEndPr>
    <w:sdtContent>
      <w:p w14:paraId="478F69E3" w14:textId="77777777" w:rsidR="00B14898" w:rsidRDefault="00B14898">
        <w:pPr>
          <w:pStyle w:val="af1"/>
          <w:jc w:val="center"/>
          <w:rPr>
            <w:cs/>
          </w:rPr>
        </w:pPr>
        <w:r>
          <w:fldChar w:fldCharType="begin"/>
        </w:r>
        <w:r>
          <w:rPr>
            <w:cs/>
          </w:rPr>
          <w:instrText>PAGE   \* MERGEFORMAT</w:instrText>
        </w:r>
        <w:r>
          <w:fldChar w:fldCharType="separate"/>
        </w:r>
        <w:r w:rsidRPr="00B14898">
          <w:rPr>
            <w:noProof/>
            <w:rtl/>
            <w:lang w:val="he-IL"/>
          </w:rPr>
          <w:t>5</w:t>
        </w:r>
        <w:r>
          <w:fldChar w:fldCharType="end"/>
        </w:r>
      </w:p>
    </w:sdtContent>
  </w:sdt>
  <w:p w14:paraId="63DE04BA" w14:textId="77777777" w:rsidR="00B14898" w:rsidRDefault="00B1489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BD482E" w14:textId="77777777" w:rsidR="00514F54" w:rsidRDefault="00514F54" w:rsidP="00B14898">
      <w:pPr>
        <w:spacing w:after="0" w:line="240" w:lineRule="auto"/>
      </w:pPr>
      <w:r>
        <w:separator/>
      </w:r>
    </w:p>
  </w:footnote>
  <w:footnote w:type="continuationSeparator" w:id="0">
    <w:p w14:paraId="4102DB05" w14:textId="77777777" w:rsidR="00514F54" w:rsidRDefault="00514F54" w:rsidP="00B14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44223"/>
    <w:multiLevelType w:val="hybridMultilevel"/>
    <w:tmpl w:val="3D6A8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93816"/>
    <w:multiLevelType w:val="hybridMultilevel"/>
    <w:tmpl w:val="F876880A"/>
    <w:lvl w:ilvl="0" w:tplc="A0FEA68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F5B2E"/>
    <w:multiLevelType w:val="hybridMultilevel"/>
    <w:tmpl w:val="F10C0E6A"/>
    <w:lvl w:ilvl="0" w:tplc="8C425E80">
      <w:start w:val="27"/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05860"/>
    <w:multiLevelType w:val="multilevel"/>
    <w:tmpl w:val="56986D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B8938FF"/>
    <w:multiLevelType w:val="hybridMultilevel"/>
    <w:tmpl w:val="9D344240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78D2CC8"/>
    <w:multiLevelType w:val="multilevel"/>
    <w:tmpl w:val="E6E20E2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lang w:val="en-US"/>
      </w:rPr>
    </w:lvl>
    <w:lvl w:ilvl="1">
      <w:start w:val="1"/>
      <w:numFmt w:val="decimal"/>
      <w:lvlText w:val="%2."/>
      <w:lvlJc w:val="left"/>
      <w:pPr>
        <w:ind w:left="1152" w:hanging="432"/>
      </w:pPr>
      <w:rPr>
        <w:rFonts w:ascii="Times New Roman" w:eastAsia="Times New Roman" w:hAnsi="Times New Roman" w:cs="David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730"/>
    <w:rsid w:val="000024DB"/>
    <w:rsid w:val="00003371"/>
    <w:rsid w:val="000049C9"/>
    <w:rsid w:val="00014835"/>
    <w:rsid w:val="00016022"/>
    <w:rsid w:val="00021AB8"/>
    <w:rsid w:val="00031397"/>
    <w:rsid w:val="00033892"/>
    <w:rsid w:val="00043CEB"/>
    <w:rsid w:val="00046C15"/>
    <w:rsid w:val="00073ABB"/>
    <w:rsid w:val="00073E1B"/>
    <w:rsid w:val="000C15E9"/>
    <w:rsid w:val="000C36D3"/>
    <w:rsid w:val="000C382F"/>
    <w:rsid w:val="000F0665"/>
    <w:rsid w:val="00112E8D"/>
    <w:rsid w:val="001133C0"/>
    <w:rsid w:val="0012004A"/>
    <w:rsid w:val="0015654A"/>
    <w:rsid w:val="001754F5"/>
    <w:rsid w:val="00177AEE"/>
    <w:rsid w:val="0018434B"/>
    <w:rsid w:val="00194D0E"/>
    <w:rsid w:val="00194F16"/>
    <w:rsid w:val="001A661B"/>
    <w:rsid w:val="001A7FB6"/>
    <w:rsid w:val="001B24F9"/>
    <w:rsid w:val="001B6FB8"/>
    <w:rsid w:val="001D3013"/>
    <w:rsid w:val="001E1E44"/>
    <w:rsid w:val="001E51D3"/>
    <w:rsid w:val="001E6656"/>
    <w:rsid w:val="001F79FC"/>
    <w:rsid w:val="002038F1"/>
    <w:rsid w:val="00207687"/>
    <w:rsid w:val="00214137"/>
    <w:rsid w:val="002154C5"/>
    <w:rsid w:val="002241F5"/>
    <w:rsid w:val="0023208A"/>
    <w:rsid w:val="00236419"/>
    <w:rsid w:val="00237BDF"/>
    <w:rsid w:val="0024047F"/>
    <w:rsid w:val="002512B4"/>
    <w:rsid w:val="002617D5"/>
    <w:rsid w:val="002649F7"/>
    <w:rsid w:val="00271CEC"/>
    <w:rsid w:val="0027429E"/>
    <w:rsid w:val="002906ED"/>
    <w:rsid w:val="002A6151"/>
    <w:rsid w:val="002B6D9D"/>
    <w:rsid w:val="002C2ABF"/>
    <w:rsid w:val="002E5B76"/>
    <w:rsid w:val="002E78EF"/>
    <w:rsid w:val="002F467E"/>
    <w:rsid w:val="003126B7"/>
    <w:rsid w:val="00322121"/>
    <w:rsid w:val="00336EB9"/>
    <w:rsid w:val="00361B69"/>
    <w:rsid w:val="00377F3D"/>
    <w:rsid w:val="00377FB6"/>
    <w:rsid w:val="003A20BD"/>
    <w:rsid w:val="003B2D50"/>
    <w:rsid w:val="003B38A6"/>
    <w:rsid w:val="003D4044"/>
    <w:rsid w:val="003D7A0B"/>
    <w:rsid w:val="003F0203"/>
    <w:rsid w:val="003F180E"/>
    <w:rsid w:val="004169C5"/>
    <w:rsid w:val="00435B34"/>
    <w:rsid w:val="00447D67"/>
    <w:rsid w:val="00450921"/>
    <w:rsid w:val="00451D0D"/>
    <w:rsid w:val="004939B3"/>
    <w:rsid w:val="00493A8F"/>
    <w:rsid w:val="0049535A"/>
    <w:rsid w:val="004F5E18"/>
    <w:rsid w:val="00514F54"/>
    <w:rsid w:val="00531302"/>
    <w:rsid w:val="00546E0C"/>
    <w:rsid w:val="00550427"/>
    <w:rsid w:val="00553684"/>
    <w:rsid w:val="00554461"/>
    <w:rsid w:val="00555246"/>
    <w:rsid w:val="0055796F"/>
    <w:rsid w:val="005644B7"/>
    <w:rsid w:val="00564C8D"/>
    <w:rsid w:val="0056566D"/>
    <w:rsid w:val="005665CC"/>
    <w:rsid w:val="00567416"/>
    <w:rsid w:val="0057437F"/>
    <w:rsid w:val="00596C42"/>
    <w:rsid w:val="005A1266"/>
    <w:rsid w:val="005D1ABD"/>
    <w:rsid w:val="005D2D43"/>
    <w:rsid w:val="005D576E"/>
    <w:rsid w:val="005D60A3"/>
    <w:rsid w:val="005E274E"/>
    <w:rsid w:val="005E602F"/>
    <w:rsid w:val="005F20AF"/>
    <w:rsid w:val="005F23FD"/>
    <w:rsid w:val="005F3E2F"/>
    <w:rsid w:val="005F438C"/>
    <w:rsid w:val="005F5367"/>
    <w:rsid w:val="00600346"/>
    <w:rsid w:val="00620B43"/>
    <w:rsid w:val="00627B94"/>
    <w:rsid w:val="00637BD3"/>
    <w:rsid w:val="00662833"/>
    <w:rsid w:val="00662EEA"/>
    <w:rsid w:val="00674E3B"/>
    <w:rsid w:val="00690CF7"/>
    <w:rsid w:val="00694407"/>
    <w:rsid w:val="006A73D7"/>
    <w:rsid w:val="006A78FC"/>
    <w:rsid w:val="006B561C"/>
    <w:rsid w:val="006E3BE0"/>
    <w:rsid w:val="006F1AA0"/>
    <w:rsid w:val="00704DCC"/>
    <w:rsid w:val="00704EBE"/>
    <w:rsid w:val="00705310"/>
    <w:rsid w:val="00712249"/>
    <w:rsid w:val="00732146"/>
    <w:rsid w:val="007501C2"/>
    <w:rsid w:val="00760AAA"/>
    <w:rsid w:val="00763EFF"/>
    <w:rsid w:val="00792DC8"/>
    <w:rsid w:val="007A6BEE"/>
    <w:rsid w:val="007D00AE"/>
    <w:rsid w:val="007D2751"/>
    <w:rsid w:val="007F68D6"/>
    <w:rsid w:val="0081419B"/>
    <w:rsid w:val="00814910"/>
    <w:rsid w:val="008166FA"/>
    <w:rsid w:val="00823C3E"/>
    <w:rsid w:val="00847B90"/>
    <w:rsid w:val="00860034"/>
    <w:rsid w:val="00877972"/>
    <w:rsid w:val="0088068A"/>
    <w:rsid w:val="008841BE"/>
    <w:rsid w:val="00891BDE"/>
    <w:rsid w:val="008B689D"/>
    <w:rsid w:val="008C5E8F"/>
    <w:rsid w:val="008C7CC7"/>
    <w:rsid w:val="008D2BCB"/>
    <w:rsid w:val="008D3E66"/>
    <w:rsid w:val="008D4C8C"/>
    <w:rsid w:val="008E5E0C"/>
    <w:rsid w:val="008E70FB"/>
    <w:rsid w:val="008F7807"/>
    <w:rsid w:val="00914331"/>
    <w:rsid w:val="009167DC"/>
    <w:rsid w:val="009206C1"/>
    <w:rsid w:val="0094061F"/>
    <w:rsid w:val="00962C54"/>
    <w:rsid w:val="0097293F"/>
    <w:rsid w:val="00973986"/>
    <w:rsid w:val="0098671C"/>
    <w:rsid w:val="00995EB3"/>
    <w:rsid w:val="00996FE9"/>
    <w:rsid w:val="009A37D9"/>
    <w:rsid w:val="009B6655"/>
    <w:rsid w:val="009C4746"/>
    <w:rsid w:val="009D3E4B"/>
    <w:rsid w:val="009E7F23"/>
    <w:rsid w:val="009F703B"/>
    <w:rsid w:val="009F79C2"/>
    <w:rsid w:val="00A016FD"/>
    <w:rsid w:val="00A01857"/>
    <w:rsid w:val="00A53A1F"/>
    <w:rsid w:val="00A63F08"/>
    <w:rsid w:val="00A7034F"/>
    <w:rsid w:val="00A72D6E"/>
    <w:rsid w:val="00A95FF0"/>
    <w:rsid w:val="00A96696"/>
    <w:rsid w:val="00AA449C"/>
    <w:rsid w:val="00AB0B66"/>
    <w:rsid w:val="00AB1FEE"/>
    <w:rsid w:val="00AB622A"/>
    <w:rsid w:val="00AB7B4B"/>
    <w:rsid w:val="00AC1579"/>
    <w:rsid w:val="00AD3D0D"/>
    <w:rsid w:val="00AD5A1E"/>
    <w:rsid w:val="00AD6F85"/>
    <w:rsid w:val="00AF2A4D"/>
    <w:rsid w:val="00B00464"/>
    <w:rsid w:val="00B12E54"/>
    <w:rsid w:val="00B14898"/>
    <w:rsid w:val="00B16AA9"/>
    <w:rsid w:val="00B24C0F"/>
    <w:rsid w:val="00B3557C"/>
    <w:rsid w:val="00B3611E"/>
    <w:rsid w:val="00B376DE"/>
    <w:rsid w:val="00B531EB"/>
    <w:rsid w:val="00B57A4A"/>
    <w:rsid w:val="00B6531D"/>
    <w:rsid w:val="00B82000"/>
    <w:rsid w:val="00BB7C66"/>
    <w:rsid w:val="00BD6DCE"/>
    <w:rsid w:val="00BE73DD"/>
    <w:rsid w:val="00C03E88"/>
    <w:rsid w:val="00C0641C"/>
    <w:rsid w:val="00C064EF"/>
    <w:rsid w:val="00C17791"/>
    <w:rsid w:val="00C25010"/>
    <w:rsid w:val="00C31D15"/>
    <w:rsid w:val="00C32A69"/>
    <w:rsid w:val="00C331E6"/>
    <w:rsid w:val="00C422BA"/>
    <w:rsid w:val="00C46D6A"/>
    <w:rsid w:val="00C46E14"/>
    <w:rsid w:val="00C77D9F"/>
    <w:rsid w:val="00CA2310"/>
    <w:rsid w:val="00CB033B"/>
    <w:rsid w:val="00CB0A80"/>
    <w:rsid w:val="00CB3E9D"/>
    <w:rsid w:val="00CB44A4"/>
    <w:rsid w:val="00CB563D"/>
    <w:rsid w:val="00CC7D01"/>
    <w:rsid w:val="00CD1730"/>
    <w:rsid w:val="00CD4B1B"/>
    <w:rsid w:val="00CE0DA3"/>
    <w:rsid w:val="00CE2B5B"/>
    <w:rsid w:val="00CE634E"/>
    <w:rsid w:val="00D030B9"/>
    <w:rsid w:val="00D06FFF"/>
    <w:rsid w:val="00D10176"/>
    <w:rsid w:val="00D17734"/>
    <w:rsid w:val="00D20188"/>
    <w:rsid w:val="00D51E54"/>
    <w:rsid w:val="00D56CFF"/>
    <w:rsid w:val="00D72EB1"/>
    <w:rsid w:val="00D83652"/>
    <w:rsid w:val="00D86ED4"/>
    <w:rsid w:val="00D930A5"/>
    <w:rsid w:val="00DA13B1"/>
    <w:rsid w:val="00DC3203"/>
    <w:rsid w:val="00DD376A"/>
    <w:rsid w:val="00DD75AA"/>
    <w:rsid w:val="00DE4F8A"/>
    <w:rsid w:val="00E005A1"/>
    <w:rsid w:val="00E04555"/>
    <w:rsid w:val="00E10FD3"/>
    <w:rsid w:val="00E13B16"/>
    <w:rsid w:val="00E14E60"/>
    <w:rsid w:val="00E2697A"/>
    <w:rsid w:val="00E401C5"/>
    <w:rsid w:val="00E45F2A"/>
    <w:rsid w:val="00E7210B"/>
    <w:rsid w:val="00E73003"/>
    <w:rsid w:val="00E817C9"/>
    <w:rsid w:val="00E86239"/>
    <w:rsid w:val="00E879D2"/>
    <w:rsid w:val="00E95596"/>
    <w:rsid w:val="00E95E82"/>
    <w:rsid w:val="00EC7CA6"/>
    <w:rsid w:val="00EC7E53"/>
    <w:rsid w:val="00ED3946"/>
    <w:rsid w:val="00ED3B1C"/>
    <w:rsid w:val="00ED42D9"/>
    <w:rsid w:val="00ED76D3"/>
    <w:rsid w:val="00EE30E2"/>
    <w:rsid w:val="00EF48C1"/>
    <w:rsid w:val="00F02472"/>
    <w:rsid w:val="00F03742"/>
    <w:rsid w:val="00F0474D"/>
    <w:rsid w:val="00F11B1F"/>
    <w:rsid w:val="00F23A90"/>
    <w:rsid w:val="00F24D11"/>
    <w:rsid w:val="00F47421"/>
    <w:rsid w:val="00F570C7"/>
    <w:rsid w:val="00F574C7"/>
    <w:rsid w:val="00F643A3"/>
    <w:rsid w:val="00F671B0"/>
    <w:rsid w:val="00F81909"/>
    <w:rsid w:val="00F8390F"/>
    <w:rsid w:val="00F83B3E"/>
    <w:rsid w:val="00F8494D"/>
    <w:rsid w:val="00F878FF"/>
    <w:rsid w:val="00F93D92"/>
    <w:rsid w:val="00F93F76"/>
    <w:rsid w:val="00F951E3"/>
    <w:rsid w:val="00FA7A4B"/>
    <w:rsid w:val="00FB464C"/>
    <w:rsid w:val="00FC503A"/>
    <w:rsid w:val="00FE2851"/>
    <w:rsid w:val="00FE5D94"/>
    <w:rsid w:val="00FE74C4"/>
    <w:rsid w:val="00FF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95F63"/>
  <w15:chartTrackingRefBased/>
  <w15:docId w15:val="{37E2BC22-5980-41CB-B0AC-74EF78F3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bidi/>
    </w:pPr>
  </w:style>
  <w:style w:type="paragraph" w:styleId="1">
    <w:name w:val="heading 1"/>
    <w:basedOn w:val="a0"/>
    <w:next w:val="a0"/>
    <w:link w:val="10"/>
    <w:autoRedefine/>
    <w:uiPriority w:val="9"/>
    <w:qFormat/>
    <w:rsid w:val="001A7FB6"/>
    <w:pPr>
      <w:keepNext/>
      <w:keepLines/>
      <w:spacing w:before="240" w:after="0" w:line="360" w:lineRule="auto"/>
      <w:jc w:val="center"/>
      <w:outlineLvl w:val="0"/>
    </w:pPr>
    <w:rPr>
      <w:rFonts w:asciiTheme="majorHAnsi" w:eastAsiaTheme="majorEastAsia" w:hAnsiTheme="majorHAnsi" w:cs="David"/>
      <w:sz w:val="32"/>
      <w:szCs w:val="28"/>
      <w:u w:val="single"/>
      <w:lang w:eastAsia="he-IL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1A7FB6"/>
    <w:pPr>
      <w:keepNext/>
      <w:keepLines/>
      <w:spacing w:before="40" w:after="0" w:line="360" w:lineRule="auto"/>
      <w:outlineLvl w:val="1"/>
    </w:pPr>
    <w:rPr>
      <w:rFonts w:asciiTheme="majorHAnsi" w:eastAsiaTheme="majorEastAsia" w:hAnsiTheme="majorHAnsi" w:cs="David"/>
      <w:sz w:val="26"/>
      <w:szCs w:val="24"/>
      <w:lang w:eastAsia="he-I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Body Text"/>
    <w:aliases w:val="Body Text Char"/>
    <w:basedOn w:val="1"/>
    <w:link w:val="a4"/>
    <w:qFormat/>
    <w:rsid w:val="00C064EF"/>
    <w:pPr>
      <w:keepNext w:val="0"/>
      <w:keepLines w:val="0"/>
      <w:widowControl w:val="0"/>
      <w:numPr>
        <w:numId w:val="2"/>
      </w:numPr>
      <w:tabs>
        <w:tab w:val="left" w:pos="8492"/>
      </w:tabs>
      <w:spacing w:before="0" w:after="200" w:line="276" w:lineRule="auto"/>
      <w:ind w:right="567" w:hanging="360"/>
    </w:pPr>
    <w:rPr>
      <w:rFonts w:ascii="David" w:eastAsiaTheme="minorHAnsi" w:hAnsi="David"/>
      <w:sz w:val="24"/>
    </w:rPr>
  </w:style>
  <w:style w:type="character" w:customStyle="1" w:styleId="a4">
    <w:name w:val="גוף טקסט תו"/>
    <w:aliases w:val="Body Text Char תו"/>
    <w:basedOn w:val="a1"/>
    <w:link w:val="a"/>
    <w:rsid w:val="00C064EF"/>
    <w:rPr>
      <w:rFonts w:ascii="David" w:hAnsi="David" w:cs="David"/>
      <w:sz w:val="24"/>
      <w:szCs w:val="24"/>
    </w:rPr>
  </w:style>
  <w:style w:type="character" w:customStyle="1" w:styleId="10">
    <w:name w:val="כותרת 1 תו"/>
    <w:basedOn w:val="a1"/>
    <w:link w:val="1"/>
    <w:uiPriority w:val="9"/>
    <w:rsid w:val="001A7FB6"/>
    <w:rPr>
      <w:rFonts w:asciiTheme="majorHAnsi" w:eastAsiaTheme="majorEastAsia" w:hAnsiTheme="majorHAnsi" w:cs="David"/>
      <w:sz w:val="32"/>
      <w:szCs w:val="28"/>
      <w:u w:val="single"/>
      <w:lang w:eastAsia="he-IL"/>
    </w:rPr>
  </w:style>
  <w:style w:type="character" w:customStyle="1" w:styleId="20">
    <w:name w:val="כותרת 2 תו"/>
    <w:basedOn w:val="a1"/>
    <w:link w:val="2"/>
    <w:uiPriority w:val="9"/>
    <w:rsid w:val="001A7FB6"/>
    <w:rPr>
      <w:rFonts w:asciiTheme="majorHAnsi" w:eastAsiaTheme="majorEastAsia" w:hAnsiTheme="majorHAnsi" w:cs="David"/>
      <w:sz w:val="26"/>
      <w:szCs w:val="24"/>
      <w:lang w:eastAsia="he-IL"/>
    </w:rPr>
  </w:style>
  <w:style w:type="table" w:styleId="a5">
    <w:name w:val="Table Grid"/>
    <w:basedOn w:val="a2"/>
    <w:uiPriority w:val="39"/>
    <w:rsid w:val="00CD1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uiPriority w:val="99"/>
    <w:semiHidden/>
    <w:unhideWhenUsed/>
    <w:rsid w:val="008C5E8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1"/>
    <w:link w:val="a6"/>
    <w:uiPriority w:val="99"/>
    <w:semiHidden/>
    <w:rsid w:val="008C5E8F"/>
    <w:rPr>
      <w:rFonts w:ascii="Tahoma" w:hAnsi="Tahoma" w:cs="Tahoma"/>
      <w:sz w:val="18"/>
      <w:szCs w:val="18"/>
    </w:rPr>
  </w:style>
  <w:style w:type="paragraph" w:styleId="a8">
    <w:name w:val="List Paragraph"/>
    <w:basedOn w:val="a0"/>
    <w:uiPriority w:val="34"/>
    <w:qFormat/>
    <w:rsid w:val="00BB7C66"/>
    <w:pPr>
      <w:ind w:left="720"/>
      <w:contextualSpacing/>
    </w:pPr>
  </w:style>
  <w:style w:type="character" w:styleId="a9">
    <w:name w:val="annotation reference"/>
    <w:basedOn w:val="a1"/>
    <w:uiPriority w:val="99"/>
    <w:semiHidden/>
    <w:unhideWhenUsed/>
    <w:rsid w:val="00596C42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596C42"/>
    <w:pPr>
      <w:spacing w:line="240" w:lineRule="auto"/>
    </w:pPr>
    <w:rPr>
      <w:sz w:val="20"/>
      <w:szCs w:val="20"/>
    </w:rPr>
  </w:style>
  <w:style w:type="character" w:customStyle="1" w:styleId="ab">
    <w:name w:val="טקסט הערה תו"/>
    <w:basedOn w:val="a1"/>
    <w:link w:val="aa"/>
    <w:uiPriority w:val="99"/>
    <w:semiHidden/>
    <w:rsid w:val="00596C4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96C42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596C42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CE634E"/>
    <w:pPr>
      <w:spacing w:after="0" w:line="240" w:lineRule="auto"/>
    </w:pPr>
  </w:style>
  <w:style w:type="paragraph" w:styleId="af">
    <w:name w:val="header"/>
    <w:basedOn w:val="a0"/>
    <w:link w:val="af0"/>
    <w:uiPriority w:val="99"/>
    <w:unhideWhenUsed/>
    <w:rsid w:val="00B148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0">
    <w:name w:val="כותרת עליונה תו"/>
    <w:basedOn w:val="a1"/>
    <w:link w:val="af"/>
    <w:uiPriority w:val="99"/>
    <w:rsid w:val="00B14898"/>
  </w:style>
  <w:style w:type="paragraph" w:styleId="af1">
    <w:name w:val="footer"/>
    <w:basedOn w:val="a0"/>
    <w:link w:val="af2"/>
    <w:uiPriority w:val="99"/>
    <w:unhideWhenUsed/>
    <w:rsid w:val="00B148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2">
    <w:name w:val="כותרת תחתונה תו"/>
    <w:basedOn w:val="a1"/>
    <w:link w:val="af1"/>
    <w:uiPriority w:val="99"/>
    <w:rsid w:val="00B14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2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44C88-1289-4B12-A4F6-7D28310B6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</dc:creator>
  <cp:keywords/>
  <dc:description/>
  <cp:lastModifiedBy>Tamar</cp:lastModifiedBy>
  <cp:revision>2</cp:revision>
  <cp:lastPrinted>2021-10-13T13:20:00Z</cp:lastPrinted>
  <dcterms:created xsi:type="dcterms:W3CDTF">2021-11-21T20:21:00Z</dcterms:created>
  <dcterms:modified xsi:type="dcterms:W3CDTF">2021-11-21T20:21:00Z</dcterms:modified>
</cp:coreProperties>
</file>