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09" w:rsidRDefault="00555309" w:rsidP="006341D8">
      <w:pPr>
        <w:rPr>
          <w:rFonts w:hint="cs"/>
          <w:rtl/>
        </w:rPr>
      </w:pPr>
      <w:bookmarkStart w:id="0" w:name="_GoBack"/>
      <w:bookmarkEnd w:id="0"/>
    </w:p>
    <w:p w:rsidR="00E075DC" w:rsidRPr="00022C22" w:rsidRDefault="00E075DC" w:rsidP="00B41084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022C22">
        <w:rPr>
          <w:rFonts w:asciiTheme="minorBidi" w:hAnsiTheme="minorBidi" w:cstheme="minorBidi" w:hint="cs"/>
          <w:sz w:val="22"/>
          <w:szCs w:val="22"/>
          <w:rtl/>
        </w:rPr>
        <w:tab/>
      </w:r>
      <w:r w:rsidRPr="00022C22">
        <w:rPr>
          <w:rFonts w:asciiTheme="minorBidi" w:hAnsiTheme="minorBidi" w:cstheme="minorBidi" w:hint="cs"/>
          <w:sz w:val="22"/>
          <w:szCs w:val="22"/>
          <w:rtl/>
        </w:rPr>
        <w:tab/>
      </w:r>
      <w:r w:rsidRPr="00022C22">
        <w:rPr>
          <w:rFonts w:asciiTheme="minorBidi" w:hAnsiTheme="minorBidi" w:cstheme="minorBidi" w:hint="cs"/>
          <w:sz w:val="22"/>
          <w:szCs w:val="22"/>
          <w:rtl/>
        </w:rPr>
        <w:tab/>
      </w:r>
      <w:r w:rsidRPr="00022C22">
        <w:rPr>
          <w:rFonts w:asciiTheme="minorBidi" w:hAnsiTheme="minorBidi" w:cstheme="minorBidi" w:hint="cs"/>
          <w:sz w:val="22"/>
          <w:szCs w:val="22"/>
          <w:rtl/>
        </w:rPr>
        <w:tab/>
      </w:r>
      <w:r w:rsidRPr="00022C22">
        <w:rPr>
          <w:rFonts w:asciiTheme="minorBidi" w:hAnsiTheme="minorBidi" w:cstheme="minorBidi" w:hint="cs"/>
          <w:sz w:val="22"/>
          <w:szCs w:val="22"/>
          <w:rtl/>
        </w:rPr>
        <w:tab/>
      </w:r>
      <w:r w:rsidRPr="00022C22">
        <w:rPr>
          <w:rFonts w:asciiTheme="minorBidi" w:hAnsiTheme="minorBidi" w:cstheme="minorBidi" w:hint="cs"/>
          <w:sz w:val="22"/>
          <w:szCs w:val="22"/>
          <w:rtl/>
        </w:rPr>
        <w:tab/>
      </w:r>
      <w:r w:rsidRPr="00022C22">
        <w:rPr>
          <w:rFonts w:asciiTheme="minorBidi" w:hAnsiTheme="minorBidi" w:cstheme="minorBidi" w:hint="cs"/>
          <w:sz w:val="22"/>
          <w:szCs w:val="22"/>
          <w:rtl/>
        </w:rPr>
        <w:tab/>
      </w:r>
      <w:r w:rsidRPr="00022C22">
        <w:rPr>
          <w:rFonts w:asciiTheme="minorBidi" w:hAnsiTheme="minorBidi" w:cstheme="minorBidi" w:hint="cs"/>
          <w:sz w:val="22"/>
          <w:szCs w:val="22"/>
          <w:rtl/>
        </w:rPr>
        <w:tab/>
      </w:r>
      <w:r w:rsidRPr="00022C22">
        <w:rPr>
          <w:rFonts w:asciiTheme="minorBidi" w:hAnsiTheme="minorBidi" w:cstheme="minorBidi" w:hint="cs"/>
          <w:sz w:val="22"/>
          <w:szCs w:val="22"/>
          <w:rtl/>
        </w:rPr>
        <w:tab/>
      </w:r>
      <w:r w:rsidRPr="00022C22">
        <w:rPr>
          <w:rFonts w:asciiTheme="minorBidi" w:hAnsiTheme="minorBidi" w:cstheme="minorBidi" w:hint="cs"/>
          <w:sz w:val="22"/>
          <w:szCs w:val="22"/>
          <w:rtl/>
        </w:rPr>
        <w:tab/>
      </w:r>
      <w:r w:rsidR="00B41084">
        <w:rPr>
          <w:rFonts w:asciiTheme="minorBidi" w:hAnsiTheme="minorBidi" w:cstheme="minorBidi" w:hint="eastAsia"/>
          <w:sz w:val="22"/>
          <w:szCs w:val="22"/>
          <w:rtl/>
        </w:rPr>
        <w:t>‏</w:t>
      </w:r>
      <w:r w:rsidR="00B41084">
        <w:rPr>
          <w:rFonts w:asciiTheme="minorBidi" w:hAnsiTheme="minorBidi" w:cstheme="minorBidi"/>
          <w:sz w:val="22"/>
          <w:szCs w:val="22"/>
          <w:rtl/>
        </w:rPr>
        <w:t>28 מרץ 2017</w:t>
      </w:r>
    </w:p>
    <w:p w:rsidR="00E075DC" w:rsidRPr="00022C22" w:rsidRDefault="00E075DC" w:rsidP="00E075DC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BE4659" w:rsidRDefault="00E075DC" w:rsidP="00E075DC">
      <w:pPr>
        <w:spacing w:line="360" w:lineRule="auto"/>
        <w:rPr>
          <w:rFonts w:asciiTheme="minorBidi" w:hAnsiTheme="minorBidi" w:cstheme="minorBidi" w:hint="cs"/>
          <w:sz w:val="22"/>
          <w:szCs w:val="22"/>
          <w:rtl/>
        </w:rPr>
      </w:pPr>
      <w:r w:rsidRPr="00022C22">
        <w:rPr>
          <w:rFonts w:asciiTheme="minorBidi" w:hAnsiTheme="minorBidi" w:cstheme="minorBidi"/>
          <w:sz w:val="22"/>
          <w:szCs w:val="22"/>
          <w:rtl/>
        </w:rPr>
        <w:t>לכבוד:</w:t>
      </w:r>
    </w:p>
    <w:p w:rsidR="00B41084" w:rsidRDefault="00B41084" w:rsidP="00E075DC">
      <w:pPr>
        <w:spacing w:line="360" w:lineRule="auto"/>
        <w:rPr>
          <w:rFonts w:asciiTheme="minorBidi" w:hAnsiTheme="minorBidi" w:cstheme="minorBidi" w:hint="cs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עו"ד אלעד מן</w:t>
      </w:r>
    </w:p>
    <w:p w:rsidR="00B41084" w:rsidRPr="00B41084" w:rsidRDefault="00B41084" w:rsidP="00E075DC">
      <w:pPr>
        <w:spacing w:line="360" w:lineRule="auto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B41084">
        <w:rPr>
          <w:rFonts w:asciiTheme="minorBidi" w:hAnsiTheme="minorBidi" w:cstheme="minorBidi" w:hint="cs"/>
          <w:sz w:val="22"/>
          <w:szCs w:val="22"/>
          <w:u w:val="single"/>
          <w:rtl/>
        </w:rPr>
        <w:t>תנועת הצלחה</w:t>
      </w:r>
    </w:p>
    <w:p w:rsidR="00E075DC" w:rsidRDefault="00E075DC" w:rsidP="00E075DC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022C22" w:rsidRDefault="00022C22" w:rsidP="00E075DC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022C22" w:rsidRPr="00022C22" w:rsidRDefault="00022C22" w:rsidP="00E075DC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E075DC" w:rsidRPr="00022C22" w:rsidRDefault="00E075DC" w:rsidP="00022C22">
      <w:pPr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022C22">
        <w:rPr>
          <w:rFonts w:asciiTheme="minorBidi" w:hAnsiTheme="minorBidi" w:cstheme="minorBidi" w:hint="cs"/>
          <w:sz w:val="22"/>
          <w:szCs w:val="22"/>
          <w:rtl/>
        </w:rPr>
        <w:t>הנדון:</w:t>
      </w:r>
      <w:r w:rsidRPr="00022C22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  <w:r w:rsidR="00022C22" w:rsidRPr="00022C22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מענה לבקשת חוק חופש המידע מוקד טלפוני 2700*</w:t>
      </w:r>
    </w:p>
    <w:p w:rsidR="00E075DC" w:rsidRDefault="00022C22" w:rsidP="00022C22">
      <w:pPr>
        <w:pStyle w:val="a6"/>
        <w:numPr>
          <w:ilvl w:val="0"/>
          <w:numId w:val="31"/>
        </w:numPr>
        <w:spacing w:before="120" w:after="0" w:line="360" w:lineRule="auto"/>
        <w:ind w:left="357" w:hanging="357"/>
        <w:contextualSpacing w:val="0"/>
        <w:rPr>
          <w:rFonts w:asciiTheme="minorBidi" w:hAnsiTheme="minorBidi"/>
        </w:rPr>
      </w:pPr>
      <w:r w:rsidRPr="00022C22">
        <w:rPr>
          <w:rFonts w:asciiTheme="minorBidi" w:hAnsiTheme="minorBidi" w:hint="cs"/>
          <w:rtl/>
        </w:rPr>
        <w:t>בהמשך לבקשה שהועברה בנוגע ל</w:t>
      </w:r>
      <w:r>
        <w:rPr>
          <w:rFonts w:asciiTheme="minorBidi" w:hAnsiTheme="minorBidi" w:hint="cs"/>
          <w:rtl/>
        </w:rPr>
        <w:t xml:space="preserve">זמני המתנה למוקד 2700* מצורפים בזאת הנתונים הרלוונטיים. </w:t>
      </w:r>
    </w:p>
    <w:p w:rsidR="00022C22" w:rsidRDefault="00022C22" w:rsidP="00933F11">
      <w:pPr>
        <w:pStyle w:val="a6"/>
        <w:numPr>
          <w:ilvl w:val="0"/>
          <w:numId w:val="31"/>
        </w:numPr>
        <w:spacing w:before="120" w:after="0" w:line="360" w:lineRule="auto"/>
        <w:ind w:left="357" w:right="284" w:hanging="357"/>
        <w:contextualSpacing w:val="0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ניתן לראות כי זמני ההמתנה הממוצעים ברמה החודשית במוקדי זימון</w:t>
      </w:r>
      <w:r w:rsidR="00933F11">
        <w:rPr>
          <w:rFonts w:asciiTheme="minorBidi" w:hAnsiTheme="minorBidi" w:hint="cs"/>
          <w:rtl/>
        </w:rPr>
        <w:t xml:space="preserve"> תורים ובמוקד ה</w:t>
      </w:r>
      <w:r>
        <w:rPr>
          <w:rFonts w:asciiTheme="minorBidi" w:hAnsiTheme="minorBidi" w:hint="cs"/>
          <w:rtl/>
        </w:rPr>
        <w:t>מידע</w:t>
      </w:r>
      <w:r w:rsidR="00933F11">
        <w:rPr>
          <w:rFonts w:asciiTheme="minorBidi" w:hAnsiTheme="minorBidi" w:hint="cs"/>
          <w:rtl/>
        </w:rPr>
        <w:t xml:space="preserve">, </w:t>
      </w:r>
      <w:proofErr w:type="spellStart"/>
      <w:r w:rsidR="00933F11">
        <w:rPr>
          <w:rFonts w:asciiTheme="minorBidi" w:hAnsiTheme="minorBidi" w:hint="cs"/>
          <w:rtl/>
        </w:rPr>
        <w:t>ביליג</w:t>
      </w:r>
      <w:proofErr w:type="spellEnd"/>
      <w:r w:rsidR="00933F11">
        <w:rPr>
          <w:rFonts w:asciiTheme="minorBidi" w:hAnsiTheme="minorBidi" w:hint="cs"/>
          <w:rtl/>
        </w:rPr>
        <w:t xml:space="preserve"> ואון ליין</w:t>
      </w:r>
      <w:r>
        <w:rPr>
          <w:rFonts w:asciiTheme="minorBidi" w:hAnsiTheme="minorBidi" w:hint="cs"/>
          <w:rtl/>
        </w:rPr>
        <w:t xml:space="preserve"> עומדים בממוצע על  </w:t>
      </w:r>
      <w:r w:rsidRPr="00022C22">
        <w:rPr>
          <w:rFonts w:asciiTheme="minorBidi" w:hAnsiTheme="minorBidi" w:hint="cs"/>
          <w:b/>
          <w:bCs/>
          <w:rtl/>
        </w:rPr>
        <w:t>47-49 שניות בלבד</w:t>
      </w:r>
      <w:r>
        <w:rPr>
          <w:rFonts w:asciiTheme="minorBidi" w:hAnsiTheme="minorBidi" w:hint="cs"/>
          <w:rtl/>
        </w:rPr>
        <w:t xml:space="preserve"> בהתאמה </w:t>
      </w:r>
      <w:r w:rsidRPr="00933F11">
        <w:rPr>
          <w:rFonts w:asciiTheme="minorBidi" w:hAnsiTheme="minorBidi" w:hint="cs"/>
          <w:b/>
          <w:bCs/>
          <w:rtl/>
        </w:rPr>
        <w:t>ב</w:t>
      </w:r>
      <w:r w:rsidR="00933F11" w:rsidRPr="00933F11">
        <w:rPr>
          <w:rFonts w:asciiTheme="minorBidi" w:hAnsiTheme="minorBidi" w:hint="cs"/>
          <w:b/>
          <w:bCs/>
          <w:rtl/>
        </w:rPr>
        <w:t xml:space="preserve">מהלך </w:t>
      </w:r>
      <w:r w:rsidRPr="00933F11">
        <w:rPr>
          <w:rFonts w:asciiTheme="minorBidi" w:hAnsiTheme="minorBidi" w:hint="cs"/>
          <w:b/>
          <w:bCs/>
          <w:rtl/>
        </w:rPr>
        <w:t>כל התקופה</w:t>
      </w:r>
      <w:r>
        <w:rPr>
          <w:rFonts w:asciiTheme="minorBidi" w:hAnsiTheme="minorBidi" w:hint="cs"/>
          <w:rtl/>
        </w:rPr>
        <w:t xml:space="preserve"> מינואר 2014 ועד דצמבר 2016. </w:t>
      </w:r>
    </w:p>
    <w:p w:rsidR="00022C22" w:rsidRDefault="00022C22" w:rsidP="00933F11">
      <w:pPr>
        <w:pStyle w:val="a6"/>
        <w:numPr>
          <w:ilvl w:val="0"/>
          <w:numId w:val="31"/>
        </w:numPr>
        <w:spacing w:before="120" w:after="0" w:line="360" w:lineRule="auto"/>
        <w:ind w:left="357" w:hanging="357"/>
        <w:contextualSpacing w:val="0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במוקד האחיות ניתן לראות כי אנו נמצאים </w:t>
      </w:r>
      <w:r w:rsidR="00933F11">
        <w:rPr>
          <w:rFonts w:asciiTheme="minorBidi" w:hAnsiTheme="minorBidi" w:hint="cs"/>
          <w:rtl/>
        </w:rPr>
        <w:t xml:space="preserve">במגמת </w:t>
      </w:r>
      <w:r>
        <w:rPr>
          <w:rFonts w:asciiTheme="minorBidi" w:hAnsiTheme="minorBidi" w:hint="cs"/>
          <w:rtl/>
        </w:rPr>
        <w:t xml:space="preserve">ירידה מתמדת בזמני ההמתנה הממוצעים: </w:t>
      </w:r>
      <w:r w:rsidR="009705B9">
        <w:rPr>
          <w:rFonts w:asciiTheme="minorBidi" w:hAnsiTheme="minorBidi" w:hint="cs"/>
          <w:rtl/>
        </w:rPr>
        <w:t xml:space="preserve">מ- 12 דקות המתנה בינואר 2014 </w:t>
      </w:r>
      <w:proofErr w:type="spellStart"/>
      <w:r w:rsidR="009705B9">
        <w:rPr>
          <w:rFonts w:asciiTheme="minorBidi" w:hAnsiTheme="minorBidi" w:hint="cs"/>
          <w:rtl/>
        </w:rPr>
        <w:t>לכ</w:t>
      </w:r>
      <w:proofErr w:type="spellEnd"/>
      <w:r w:rsidR="009705B9">
        <w:rPr>
          <w:rFonts w:asciiTheme="minorBidi" w:hAnsiTheme="minorBidi" w:hint="cs"/>
          <w:rtl/>
        </w:rPr>
        <w:t xml:space="preserve">- 6 דקות בדצמבר 2016. </w:t>
      </w:r>
    </w:p>
    <w:p w:rsidR="009705B9" w:rsidRDefault="009705B9" w:rsidP="00933F11">
      <w:pPr>
        <w:pStyle w:val="a6"/>
        <w:numPr>
          <w:ilvl w:val="0"/>
          <w:numId w:val="31"/>
        </w:numPr>
        <w:spacing w:before="120" w:after="0" w:line="360" w:lineRule="auto"/>
        <w:ind w:left="357" w:hanging="357"/>
        <w:contextualSpacing w:val="0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באשר לזמני ההמתנה מקסימאליים, אדגיש כי מדובר</w:t>
      </w:r>
      <w:r w:rsidR="00933F11">
        <w:rPr>
          <w:rFonts w:asciiTheme="minorBidi" w:hAnsiTheme="minorBidi" w:hint="cs"/>
          <w:rtl/>
        </w:rPr>
        <w:t xml:space="preserve"> בנתון </w:t>
      </w:r>
      <w:r w:rsidRPr="009705B9">
        <w:rPr>
          <w:rFonts w:asciiTheme="minorBidi" w:hAnsiTheme="minorBidi" w:hint="cs"/>
          <w:b/>
          <w:bCs/>
          <w:rtl/>
        </w:rPr>
        <w:t>שיחה בודדת</w:t>
      </w:r>
      <w:r>
        <w:rPr>
          <w:rFonts w:asciiTheme="minorBidi" w:hAnsiTheme="minorBidi" w:hint="cs"/>
          <w:rtl/>
        </w:rPr>
        <w:t xml:space="preserve"> </w:t>
      </w:r>
      <w:r w:rsidRPr="009705B9">
        <w:rPr>
          <w:rFonts w:asciiTheme="minorBidi" w:hAnsiTheme="minorBidi" w:hint="cs"/>
          <w:b/>
          <w:bCs/>
          <w:rtl/>
        </w:rPr>
        <w:t xml:space="preserve">במהלך כל החודש </w:t>
      </w:r>
      <w:r>
        <w:rPr>
          <w:rFonts w:asciiTheme="minorBidi" w:hAnsiTheme="minorBidi" w:hint="cs"/>
          <w:rtl/>
        </w:rPr>
        <w:t xml:space="preserve">שהמתינה דקות ארוכות בד"כ כתוצאה מתקלה טכנית או אירוע יוצא דופן. </w:t>
      </w:r>
    </w:p>
    <w:p w:rsidR="009705B9" w:rsidRDefault="009705B9" w:rsidP="00022C22">
      <w:pPr>
        <w:pStyle w:val="a6"/>
        <w:numPr>
          <w:ilvl w:val="0"/>
          <w:numId w:val="31"/>
        </w:numPr>
        <w:spacing w:before="120" w:after="0" w:line="360" w:lineRule="auto"/>
        <w:ind w:left="357" w:hanging="357"/>
        <w:contextualSpacing w:val="0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כללית הציבה לעצמה סטנדרט שירות גבוה במיוחד הכולל </w:t>
      </w:r>
      <w:r w:rsidRPr="009705B9">
        <w:rPr>
          <w:rFonts w:asciiTheme="minorBidi" w:hAnsiTheme="minorBidi" w:hint="cs"/>
          <w:b/>
          <w:bCs/>
          <w:rtl/>
        </w:rPr>
        <w:t>זמני המתנה נמוכים מדקה</w:t>
      </w:r>
      <w:r>
        <w:rPr>
          <w:rFonts w:asciiTheme="minorBidi" w:hAnsiTheme="minorBidi" w:hint="cs"/>
          <w:rtl/>
        </w:rPr>
        <w:t xml:space="preserve"> </w:t>
      </w:r>
      <w:r w:rsidRPr="009705B9">
        <w:rPr>
          <w:rFonts w:asciiTheme="minorBidi" w:hAnsiTheme="minorBidi" w:hint="cs"/>
          <w:b/>
          <w:bCs/>
          <w:rtl/>
        </w:rPr>
        <w:t>ואחוזי נטישה שאינם עולים על 4%.</w:t>
      </w:r>
      <w:r>
        <w:rPr>
          <w:rFonts w:asciiTheme="minorBidi" w:hAnsiTheme="minorBidi" w:hint="cs"/>
          <w:rtl/>
        </w:rPr>
        <w:t xml:space="preserve"> </w:t>
      </w:r>
    </w:p>
    <w:p w:rsidR="009705B9" w:rsidRDefault="009705B9" w:rsidP="00022C22">
      <w:pPr>
        <w:pStyle w:val="a6"/>
        <w:numPr>
          <w:ilvl w:val="0"/>
          <w:numId w:val="31"/>
        </w:numPr>
        <w:spacing w:before="120" w:after="0" w:line="360" w:lineRule="auto"/>
        <w:ind w:left="357" w:hanging="357"/>
        <w:contextualSpacing w:val="0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כללית מבצעת </w:t>
      </w:r>
      <w:r w:rsidRPr="009705B9">
        <w:rPr>
          <w:rFonts w:asciiTheme="minorBidi" w:hAnsiTheme="minorBidi" w:hint="cs"/>
          <w:b/>
          <w:bCs/>
          <w:rtl/>
        </w:rPr>
        <w:t>בקרה ברמה היומית</w:t>
      </w:r>
      <w:r>
        <w:rPr>
          <w:rFonts w:asciiTheme="minorBidi" w:hAnsiTheme="minorBidi" w:hint="cs"/>
          <w:rtl/>
        </w:rPr>
        <w:t xml:space="preserve"> תוך איתור מצבי כשל בזמן אמת וטיפול במידי. במקרים של חריגה בלתי מוצדקת מהיעדים שהוגדרו מופעל </w:t>
      </w:r>
      <w:r w:rsidRPr="00933F11">
        <w:rPr>
          <w:rFonts w:asciiTheme="minorBidi" w:hAnsiTheme="minorBidi" w:hint="cs"/>
          <w:b/>
          <w:bCs/>
          <w:rtl/>
        </w:rPr>
        <w:t>מנגנון קנסות אל מול הספקים</w:t>
      </w:r>
      <w:r>
        <w:rPr>
          <w:rFonts w:asciiTheme="minorBidi" w:hAnsiTheme="minorBidi" w:hint="cs"/>
          <w:rtl/>
        </w:rPr>
        <w:t xml:space="preserve"> המתפעלים. </w:t>
      </w:r>
    </w:p>
    <w:p w:rsidR="009705B9" w:rsidRPr="00022C22" w:rsidRDefault="009705B9" w:rsidP="00022C22">
      <w:pPr>
        <w:pStyle w:val="a6"/>
        <w:numPr>
          <w:ilvl w:val="0"/>
          <w:numId w:val="31"/>
        </w:numPr>
        <w:spacing w:before="120" w:after="0" w:line="360" w:lineRule="auto"/>
        <w:ind w:left="357" w:hanging="357"/>
        <w:contextualSpacing w:val="0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מצ"ב הנתונים הרלוונטיים בחלוקה למוקדים לבקשתכם. </w:t>
      </w:r>
    </w:p>
    <w:p w:rsidR="00394331" w:rsidRPr="00022C22" w:rsidRDefault="00394331" w:rsidP="00E075DC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394331" w:rsidRPr="00022C22" w:rsidRDefault="00394331" w:rsidP="00E075DC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394331" w:rsidRPr="00022C22" w:rsidRDefault="00394331" w:rsidP="00E075DC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666CA4" w:rsidRPr="00022C22" w:rsidRDefault="00666CA4" w:rsidP="00666CA4">
      <w:pPr>
        <w:jc w:val="center"/>
        <w:rPr>
          <w:rFonts w:asciiTheme="minorBidi" w:hAnsiTheme="minorBidi" w:cstheme="minorBidi"/>
          <w:sz w:val="22"/>
          <w:szCs w:val="22"/>
          <w:rtl/>
        </w:rPr>
      </w:pPr>
      <w:r w:rsidRPr="00022C22">
        <w:rPr>
          <w:rFonts w:asciiTheme="minorBidi" w:hAnsiTheme="minorBidi" w:cstheme="minorBidi" w:hint="cs"/>
          <w:sz w:val="22"/>
          <w:szCs w:val="22"/>
          <w:rtl/>
        </w:rPr>
        <w:t>בברכה,</w:t>
      </w:r>
    </w:p>
    <w:p w:rsidR="00022C22" w:rsidRDefault="00B41084" w:rsidP="00666CA4">
      <w:pPr>
        <w:jc w:val="center"/>
        <w:rPr>
          <w:rFonts w:asciiTheme="minorBidi" w:hAnsiTheme="minorBidi" w:cstheme="minorBidi" w:hint="cs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נועה דנאי</w:t>
      </w:r>
    </w:p>
    <w:p w:rsidR="00B41084" w:rsidRDefault="00B41084" w:rsidP="00666CA4">
      <w:pPr>
        <w:jc w:val="center"/>
        <w:rPr>
          <w:rFonts w:asciiTheme="minorBidi" w:hAnsiTheme="minorBidi" w:cstheme="minorBidi" w:hint="cs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מנהלת מחלקת ניהול ידע ומידע</w:t>
      </w:r>
    </w:p>
    <w:p w:rsidR="00B41084" w:rsidRDefault="00B41084" w:rsidP="00666CA4">
      <w:pPr>
        <w:jc w:val="center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ממונה חוק חופש המידע בכללית</w:t>
      </w:r>
    </w:p>
    <w:p w:rsidR="009705B9" w:rsidRDefault="009705B9" w:rsidP="009705B9">
      <w:pPr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9705B9" w:rsidRDefault="009705B9" w:rsidP="009705B9">
      <w:pPr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9705B9" w:rsidRDefault="009705B9" w:rsidP="009705B9">
      <w:pPr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9705B9" w:rsidRDefault="009705B9" w:rsidP="009705B9">
      <w:pPr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9705B9" w:rsidRDefault="009705B9" w:rsidP="009705B9">
      <w:pPr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9705B9" w:rsidRDefault="009705B9" w:rsidP="009705B9">
      <w:pPr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9705B9" w:rsidRDefault="009705B9" w:rsidP="009705B9">
      <w:pPr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9705B9" w:rsidRDefault="009705B9" w:rsidP="009705B9">
      <w:pPr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9705B9" w:rsidRDefault="009705B9" w:rsidP="009705B9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9705B9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מוקד זימון</w:t>
      </w:r>
    </w:p>
    <w:p w:rsidR="009705B9" w:rsidRDefault="009705B9" w:rsidP="009705B9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9705B9" w:rsidRPr="009705B9" w:rsidRDefault="009705B9" w:rsidP="009705B9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tbl>
      <w:tblPr>
        <w:bidiVisual/>
        <w:tblW w:w="38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9705B9" w:rsidRPr="009705B9" w:rsidTr="009705B9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705B9" w:rsidRPr="009705B9" w:rsidRDefault="009705B9" w:rsidP="009705B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rtl/>
                <w:lang w:eastAsia="en-US"/>
              </w:rPr>
              <w:t>שנה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705B9" w:rsidRPr="009705B9" w:rsidRDefault="009705B9" w:rsidP="009705B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rtl/>
                <w:lang w:eastAsia="en-US"/>
              </w:rPr>
              <w:t>חודש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705B9" w:rsidRPr="009705B9" w:rsidRDefault="009705B9" w:rsidP="009705B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rtl/>
                <w:lang w:eastAsia="en-US"/>
              </w:rPr>
              <w:t>ממוצע זמן המתנה (שניות)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705B9" w:rsidRPr="009705B9" w:rsidRDefault="009705B9" w:rsidP="009705B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rtl/>
                <w:lang w:eastAsia="en-US"/>
              </w:rPr>
              <w:t>זמן המתנה מקסימלי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0:10:17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0:16:16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0:12:01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0:51:50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1:00:07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0:11:23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0:13:19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0:47:08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0:31:57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0:01:06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0:49:31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0:11:47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0:18:01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1:11:50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0:01:03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0:29:38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0:01:08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0:33:39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0:01:38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0:36:51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0:01:18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0:17:47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0:01:03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0:21:09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0:01:06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0:22:22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0:21:28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0:22:38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0:43:57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0:13:26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0:10:03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0:09:49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0:22:37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0:15:05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0:15:50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0:17:21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0:25:19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0:28:07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0:11:30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0:01:32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0:43:31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0:01:08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0:59:32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0:22:50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2:16:19</w:t>
            </w:r>
          </w:p>
        </w:tc>
      </w:tr>
    </w:tbl>
    <w:p w:rsidR="009705B9" w:rsidRDefault="009705B9" w:rsidP="009705B9">
      <w:pPr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9705B9" w:rsidRDefault="009705B9" w:rsidP="009705B9">
      <w:pPr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9705B9" w:rsidRDefault="009705B9" w:rsidP="009705B9">
      <w:pPr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9705B9" w:rsidRDefault="009705B9">
      <w:pPr>
        <w:bidi w:val="0"/>
        <w:jc w:val="left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sz w:val="22"/>
          <w:szCs w:val="22"/>
          <w:rtl/>
        </w:rPr>
        <w:br w:type="page"/>
      </w:r>
    </w:p>
    <w:p w:rsidR="009705B9" w:rsidRPr="009705B9" w:rsidRDefault="009705B9" w:rsidP="009705B9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9705B9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lastRenderedPageBreak/>
        <w:t>מוקד מידע, בילינג ואון ליין</w:t>
      </w:r>
    </w:p>
    <w:p w:rsidR="009705B9" w:rsidRDefault="009705B9" w:rsidP="009705B9">
      <w:pPr>
        <w:jc w:val="left"/>
        <w:rPr>
          <w:rFonts w:asciiTheme="minorBidi" w:hAnsiTheme="minorBidi" w:cstheme="minorBidi" w:hint="cs"/>
          <w:sz w:val="22"/>
          <w:szCs w:val="22"/>
          <w:rtl/>
        </w:rPr>
      </w:pPr>
    </w:p>
    <w:p w:rsidR="009705B9" w:rsidRDefault="009705B9" w:rsidP="009705B9">
      <w:pPr>
        <w:jc w:val="left"/>
        <w:rPr>
          <w:rFonts w:asciiTheme="minorBidi" w:hAnsiTheme="minorBidi" w:cstheme="minorBidi"/>
          <w:sz w:val="22"/>
          <w:szCs w:val="22"/>
          <w:rtl/>
        </w:rPr>
      </w:pPr>
    </w:p>
    <w:tbl>
      <w:tblPr>
        <w:bidiVisual/>
        <w:tblW w:w="38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9705B9" w:rsidRPr="009705B9" w:rsidTr="009705B9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705B9" w:rsidRPr="009705B9" w:rsidRDefault="009705B9" w:rsidP="009705B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rtl/>
                <w:lang w:eastAsia="en-US"/>
              </w:rPr>
              <w:t>שנה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705B9" w:rsidRPr="009705B9" w:rsidRDefault="009705B9" w:rsidP="009705B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rtl/>
                <w:lang w:eastAsia="en-US"/>
              </w:rPr>
              <w:t>חודש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705B9" w:rsidRPr="009705B9" w:rsidRDefault="009705B9" w:rsidP="009705B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rtl/>
                <w:lang w:eastAsia="en-US"/>
              </w:rPr>
              <w:t>ממוצע זמן המתנה (שניות)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705B9" w:rsidRPr="009705B9" w:rsidRDefault="009705B9" w:rsidP="009705B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rtl/>
                <w:lang w:eastAsia="en-US"/>
              </w:rPr>
              <w:t>זמן המתנה מקסימלי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0:50:32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0:28:04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0:45:29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1:13:08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1:49:10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0:24:48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0:18:14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0:17:00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0:41:50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0:01:31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0:33:51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0:01:15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0:37:07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0:53:16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0:01:14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0:40:27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0:02:22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1:00:43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0:01:22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0:25:46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0:22:51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0:18:00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0:18:01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0:09:58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0:16:11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0:10:31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0:12:40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0:14:15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0:23:17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0:32:24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0:18:13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0:11:19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0:24:03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0:12:45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0:18:29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0:14:21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0:19:01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0:01:19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0:19:25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0:16:26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0:00:51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0:20:53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0:01:00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0:32:55</w:t>
            </w:r>
          </w:p>
        </w:tc>
      </w:tr>
    </w:tbl>
    <w:p w:rsidR="009705B9" w:rsidRDefault="009705B9" w:rsidP="009705B9">
      <w:pPr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9705B9" w:rsidRDefault="009705B9" w:rsidP="009705B9">
      <w:pPr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9705B9" w:rsidRDefault="009705B9" w:rsidP="009705B9">
      <w:pPr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9705B9" w:rsidRDefault="009705B9">
      <w:pPr>
        <w:bidi w:val="0"/>
        <w:jc w:val="left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rtl/>
        </w:rPr>
        <w:br w:type="page"/>
      </w:r>
    </w:p>
    <w:p w:rsidR="009705B9" w:rsidRPr="009705B9" w:rsidRDefault="009705B9" w:rsidP="009705B9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9705B9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lastRenderedPageBreak/>
        <w:t>מוקד אחיות</w:t>
      </w:r>
    </w:p>
    <w:p w:rsidR="009705B9" w:rsidRDefault="009705B9" w:rsidP="009705B9">
      <w:pPr>
        <w:jc w:val="left"/>
        <w:rPr>
          <w:rFonts w:asciiTheme="minorBidi" w:hAnsiTheme="minorBidi" w:cstheme="minorBidi" w:hint="cs"/>
          <w:sz w:val="22"/>
          <w:szCs w:val="22"/>
          <w:rtl/>
        </w:rPr>
      </w:pPr>
    </w:p>
    <w:p w:rsidR="009705B9" w:rsidRDefault="009705B9" w:rsidP="009705B9">
      <w:pPr>
        <w:jc w:val="left"/>
        <w:rPr>
          <w:rFonts w:asciiTheme="minorBidi" w:hAnsiTheme="minorBidi" w:cstheme="minorBidi"/>
          <w:sz w:val="22"/>
          <w:szCs w:val="22"/>
          <w:rtl/>
        </w:rPr>
      </w:pPr>
    </w:p>
    <w:tbl>
      <w:tblPr>
        <w:bidiVisual/>
        <w:tblW w:w="38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9705B9" w:rsidRPr="009705B9" w:rsidTr="009705B9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705B9" w:rsidRPr="009705B9" w:rsidRDefault="009705B9" w:rsidP="009705B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rtl/>
                <w:lang w:eastAsia="en-US"/>
              </w:rPr>
              <w:t>שנה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705B9" w:rsidRPr="009705B9" w:rsidRDefault="009705B9" w:rsidP="009705B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rtl/>
                <w:lang w:eastAsia="en-US"/>
              </w:rPr>
              <w:t>חודש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705B9" w:rsidRPr="009705B9" w:rsidRDefault="009705B9" w:rsidP="009705B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rtl/>
                <w:lang w:eastAsia="en-US"/>
              </w:rPr>
              <w:t>ממוצע זמן המתנה (שניות)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705B9" w:rsidRPr="009705B9" w:rsidRDefault="009705B9" w:rsidP="009705B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rtl/>
                <w:lang w:eastAsia="en-US"/>
              </w:rPr>
              <w:t>זמן המתנה מקסימלי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0:12:07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2:15:23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0:13:45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1:09:21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0:10:33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1:07:30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0:09:29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1:27:02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0:07:54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0:51:31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0:08:03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0:50:07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0:07:48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0:54:32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0:08:12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1:15:11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0:10:54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0:50:43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0:12:22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1:01:46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0:08:13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0:46:59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0:10:22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0:50:03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0:11:40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1:25:03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0:10:54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0:45:42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0:07:57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0:45:35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0:08:23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0:51:32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0:09:03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1:09:21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0:09:50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0:50:58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0:09:16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1:01:59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0:08:13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1:14:51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0:09:27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1:12:10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0:06:17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1:01:34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0:06:33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0:53:25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0:07:24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0:50:45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0:08:11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0:46:53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0:05:51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0:39:52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0:05:41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0:50:21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0:06:31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0:45:24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0:06:48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1:35:01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0:07:59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0:47:52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0:07:44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0:57:58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0:07:22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0:54:33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0:07:33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0:53:36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0:10:18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1:34:24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0:05:59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0:44:38</w:t>
            </w:r>
          </w:p>
        </w:tc>
      </w:tr>
      <w:tr w:rsidR="009705B9" w:rsidRPr="009705B9" w:rsidTr="009705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0:06:20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5B9" w:rsidRPr="009705B9" w:rsidRDefault="009705B9" w:rsidP="009705B9">
            <w:pPr>
              <w:bidi w:val="0"/>
              <w:jc w:val="center"/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</w:pPr>
            <w:r w:rsidRPr="009705B9">
              <w:rPr>
                <w:rFonts w:ascii="Arial" w:hAnsi="Arial" w:cs="Arial"/>
                <w:noProof w:val="0"/>
                <w:color w:val="0000FF"/>
                <w:sz w:val="20"/>
                <w:szCs w:val="20"/>
                <w:lang w:eastAsia="en-US"/>
              </w:rPr>
              <w:t>1:58:34</w:t>
            </w:r>
          </w:p>
        </w:tc>
      </w:tr>
    </w:tbl>
    <w:p w:rsidR="009705B9" w:rsidRDefault="009705B9" w:rsidP="009705B9">
      <w:pPr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9705B9" w:rsidRPr="00022C22" w:rsidRDefault="009705B9" w:rsidP="009705B9">
      <w:pPr>
        <w:jc w:val="left"/>
        <w:rPr>
          <w:rFonts w:asciiTheme="minorBidi" w:hAnsiTheme="minorBidi" w:cstheme="minorBidi"/>
          <w:sz w:val="22"/>
          <w:szCs w:val="22"/>
          <w:rtl/>
        </w:rPr>
      </w:pPr>
    </w:p>
    <w:sectPr w:rsidR="009705B9" w:rsidRPr="00022C22" w:rsidSect="0013734E">
      <w:headerReference w:type="default" r:id="rId9"/>
      <w:footerReference w:type="default" r:id="rId10"/>
      <w:endnotePr>
        <w:numFmt w:val="lowerLetter"/>
      </w:endnotePr>
      <w:pgSz w:w="11906" w:h="16838"/>
      <w:pgMar w:top="1440" w:right="1700" w:bottom="1440" w:left="993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063" w:rsidRDefault="00770063">
      <w:r>
        <w:separator/>
      </w:r>
    </w:p>
  </w:endnote>
  <w:endnote w:type="continuationSeparator" w:id="0">
    <w:p w:rsidR="00770063" w:rsidRDefault="0077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B9" w:rsidRDefault="009705B9" w:rsidP="00CA77DC">
    <w:pPr>
      <w:pStyle w:val="a4"/>
      <w:rPr>
        <w:noProof w:val="0"/>
        <w:rtl/>
      </w:rPr>
    </w:pPr>
    <w:r>
      <w:rPr>
        <w:noProof w:val="0"/>
        <w:rtl/>
      </w:rPr>
      <w:t xml:space="preserve">                                                                                                                                    </w:t>
    </w:r>
  </w:p>
  <w:p w:rsidR="009705B9" w:rsidRDefault="009705B9" w:rsidP="00C95654">
    <w:pPr>
      <w:pStyle w:val="a4"/>
      <w:jc w:val="center"/>
      <w:rPr>
        <w:noProof w:val="0"/>
        <w:rtl/>
      </w:rPr>
    </w:pPr>
  </w:p>
  <w:p w:rsidR="009705B9" w:rsidRPr="00EE2FC7" w:rsidRDefault="009705B9">
    <w:pPr>
      <w:pStyle w:val="a4"/>
      <w:rPr>
        <w:rFonts w:hint="cs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063" w:rsidRDefault="00770063">
      <w:r>
        <w:separator/>
      </w:r>
    </w:p>
  </w:footnote>
  <w:footnote w:type="continuationSeparator" w:id="0">
    <w:p w:rsidR="00770063" w:rsidRDefault="00770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B9" w:rsidRDefault="009705B9" w:rsidP="00C95654">
    <w:pPr>
      <w:pStyle w:val="a3"/>
      <w:rPr>
        <w:noProof w:val="0"/>
        <w:rtl/>
      </w:rPr>
    </w:pPr>
    <w:r>
      <w:rPr>
        <w:rtl/>
        <w:lang w:eastAsia="en-US"/>
      </w:rPr>
      <w:drawing>
        <wp:anchor distT="0" distB="0" distL="114300" distR="114300" simplePos="0" relativeHeight="251658240" behindDoc="1" locked="0" layoutInCell="1" allowOverlap="1" wp14:anchorId="6EFC8F5F" wp14:editId="6A15254C">
          <wp:simplePos x="0" y="0"/>
          <wp:positionH relativeFrom="column">
            <wp:posOffset>-240030</wp:posOffset>
          </wp:positionH>
          <wp:positionV relativeFrom="paragraph">
            <wp:posOffset>-266700</wp:posOffset>
          </wp:positionV>
          <wp:extent cx="2590800" cy="990600"/>
          <wp:effectExtent l="0" t="0" r="0" b="0"/>
          <wp:wrapTight wrapText="bothSides">
            <wp:wrapPolygon edited="0">
              <wp:start x="10482" y="3738"/>
              <wp:lineTo x="7941" y="3738"/>
              <wp:lineTo x="2382" y="8308"/>
              <wp:lineTo x="1906" y="15369"/>
              <wp:lineTo x="10006" y="15369"/>
              <wp:lineTo x="13976" y="15369"/>
              <wp:lineTo x="20329" y="12462"/>
              <wp:lineTo x="20488" y="6646"/>
              <wp:lineTo x="18582" y="5400"/>
              <wp:lineTo x="11118" y="3738"/>
              <wp:lineTo x="10482" y="3738"/>
            </wp:wrapPolygon>
          </wp:wrapTight>
          <wp:docPr id="2" name="תמונה 1" descr="C:\Users\etico\AppData\Local\Microsoft\Windows\Temporary Internet Files\Content.Word\Clalit_New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tico\AppData\Local\Microsoft\Windows\Temporary Internet Files\Content.Word\Clalit_New_Logo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tl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44C321" wp14:editId="10FE9FC2">
              <wp:simplePos x="0" y="0"/>
              <wp:positionH relativeFrom="page">
                <wp:posOffset>3057525</wp:posOffset>
              </wp:positionH>
              <wp:positionV relativeFrom="paragraph">
                <wp:posOffset>-95250</wp:posOffset>
              </wp:positionV>
              <wp:extent cx="3762375" cy="1028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5B9" w:rsidRPr="00AA7C81" w:rsidRDefault="009705B9" w:rsidP="006A6AF7">
                          <w:pP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244061"/>
                              <w:szCs w:val="28"/>
                              <w:rtl/>
                            </w:rPr>
                          </w:pPr>
                          <w:r w:rsidRPr="00AA7C81">
                            <w:rPr>
                              <w:rFonts w:cs="Arial" w:hint="cs"/>
                              <w:b/>
                              <w:bCs/>
                              <w:i/>
                              <w:iCs/>
                              <w:color w:val="244061"/>
                              <w:szCs w:val="28"/>
                              <w:rtl/>
                            </w:rPr>
                            <w:t>הנהלה ראשית</w:t>
                          </w:r>
                        </w:p>
                        <w:p w:rsidR="009705B9" w:rsidRDefault="00B41084" w:rsidP="00127803">
                          <w:pPr>
                            <w:rPr>
                              <w:rFonts w:cs="Arial" w:hint="cs"/>
                              <w:b/>
                              <w:bCs/>
                              <w:i/>
                              <w:iCs/>
                              <w:color w:val="00CCFF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Arial" w:hint="cs"/>
                              <w:b/>
                              <w:bCs/>
                              <w:i/>
                              <w:iCs/>
                              <w:color w:val="00CCFF"/>
                              <w:szCs w:val="28"/>
                              <w:rtl/>
                            </w:rPr>
                            <w:t>משרד הרופא הראשי</w:t>
                          </w:r>
                        </w:p>
                        <w:p w:rsidR="00B41084" w:rsidRDefault="00B41084" w:rsidP="00127803">
                          <w:pP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CCFF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Arial" w:hint="cs"/>
                              <w:b/>
                              <w:bCs/>
                              <w:i/>
                              <w:iCs/>
                              <w:color w:val="00CCFF"/>
                              <w:szCs w:val="28"/>
                              <w:rtl/>
                            </w:rPr>
                            <w:t>מחלקת ניהול ידע ומידע</w:t>
                          </w:r>
                        </w:p>
                        <w:p w:rsidR="009705B9" w:rsidRDefault="009705B9" w:rsidP="006A6AF7">
                          <w:pPr>
                            <w:rPr>
                              <w:rFonts w:cs="Arial"/>
                              <w:b/>
                              <w:bCs/>
                              <w:i/>
                              <w:iCs/>
                              <w:noProof w:val="0"/>
                              <w:color w:val="008FE0"/>
                              <w:szCs w:val="28"/>
                              <w:rtl/>
                            </w:rPr>
                          </w:pPr>
                        </w:p>
                        <w:p w:rsidR="009705B9" w:rsidRDefault="009705B9" w:rsidP="006A6AF7">
                          <w:pPr>
                            <w:rPr>
                              <w:rFonts w:cs="Arial"/>
                              <w:b/>
                              <w:bCs/>
                              <w:i/>
                              <w:iCs/>
                              <w:noProof w:val="0"/>
                              <w:color w:val="008FE0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0.75pt;margin-top:-7.5pt;width:296.2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" filled="f" stroked="f">
              <v:textbox>
                <w:txbxContent>
                  <w:p w:rsidR="009705B9" w:rsidRPr="00AA7C81" w:rsidRDefault="009705B9" w:rsidP="006A6AF7">
                    <w:pPr>
                      <w:rPr>
                        <w:rFonts w:cs="Arial"/>
                        <w:b/>
                        <w:bCs/>
                        <w:i/>
                        <w:iCs/>
                        <w:color w:val="244061"/>
                        <w:szCs w:val="28"/>
                        <w:rtl/>
                      </w:rPr>
                    </w:pPr>
                    <w:r w:rsidRPr="00AA7C81">
                      <w:rPr>
                        <w:rFonts w:cs="Arial" w:hint="cs"/>
                        <w:b/>
                        <w:bCs/>
                        <w:i/>
                        <w:iCs/>
                        <w:color w:val="244061"/>
                        <w:szCs w:val="28"/>
                        <w:rtl/>
                      </w:rPr>
                      <w:t>הנהלה ראשית</w:t>
                    </w:r>
                  </w:p>
                  <w:p w:rsidR="009705B9" w:rsidRDefault="00B41084" w:rsidP="00127803">
                    <w:pPr>
                      <w:rPr>
                        <w:rFonts w:cs="Arial" w:hint="cs"/>
                        <w:b/>
                        <w:bCs/>
                        <w:i/>
                        <w:iCs/>
                        <w:color w:val="00CCFF"/>
                        <w:szCs w:val="28"/>
                        <w:rtl/>
                      </w:rPr>
                    </w:pPr>
                    <w:r>
                      <w:rPr>
                        <w:rFonts w:cs="Arial" w:hint="cs"/>
                        <w:b/>
                        <w:bCs/>
                        <w:i/>
                        <w:iCs/>
                        <w:color w:val="00CCFF"/>
                        <w:szCs w:val="28"/>
                        <w:rtl/>
                      </w:rPr>
                      <w:t>משרד הרופא הראשי</w:t>
                    </w:r>
                  </w:p>
                  <w:p w:rsidR="00B41084" w:rsidRDefault="00B41084" w:rsidP="00127803">
                    <w:pPr>
                      <w:rPr>
                        <w:rFonts w:cs="Arial"/>
                        <w:b/>
                        <w:bCs/>
                        <w:i/>
                        <w:iCs/>
                        <w:color w:val="00CCFF"/>
                        <w:szCs w:val="28"/>
                        <w:rtl/>
                      </w:rPr>
                    </w:pPr>
                    <w:r>
                      <w:rPr>
                        <w:rFonts w:cs="Arial" w:hint="cs"/>
                        <w:b/>
                        <w:bCs/>
                        <w:i/>
                        <w:iCs/>
                        <w:color w:val="00CCFF"/>
                        <w:szCs w:val="28"/>
                        <w:rtl/>
                      </w:rPr>
                      <w:t>מחלקת ניהול ידע ומידע</w:t>
                    </w:r>
                  </w:p>
                  <w:p w:rsidR="009705B9" w:rsidRDefault="009705B9" w:rsidP="006A6AF7">
                    <w:pPr>
                      <w:rPr>
                        <w:rFonts w:cs="Arial"/>
                        <w:b/>
                        <w:bCs/>
                        <w:i/>
                        <w:iCs/>
                        <w:noProof w:val="0"/>
                        <w:color w:val="008FE0"/>
                        <w:szCs w:val="28"/>
                        <w:rtl/>
                      </w:rPr>
                    </w:pPr>
                  </w:p>
                  <w:p w:rsidR="009705B9" w:rsidRDefault="009705B9" w:rsidP="006A6AF7">
                    <w:pPr>
                      <w:rPr>
                        <w:rFonts w:cs="Arial"/>
                        <w:b/>
                        <w:bCs/>
                        <w:i/>
                        <w:iCs/>
                        <w:noProof w:val="0"/>
                        <w:color w:val="008FE0"/>
                        <w:szCs w:val="2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9705B9" w:rsidRDefault="009705B9" w:rsidP="00C95654">
    <w:pPr>
      <w:pStyle w:val="a3"/>
      <w:rPr>
        <w:noProof w:val="0"/>
        <w:rtl/>
      </w:rPr>
    </w:pPr>
  </w:p>
  <w:p w:rsidR="009705B9" w:rsidRDefault="009705B9" w:rsidP="00C95654">
    <w:pPr>
      <w:pStyle w:val="a3"/>
      <w:rPr>
        <w:noProof w:val="0"/>
        <w:rtl/>
      </w:rPr>
    </w:pPr>
  </w:p>
  <w:p w:rsidR="009705B9" w:rsidRDefault="009705B9" w:rsidP="00C95654">
    <w:pPr>
      <w:pStyle w:val="a3"/>
      <w:rPr>
        <w:noProof w:val="0"/>
        <w:rtl/>
      </w:rPr>
    </w:pPr>
  </w:p>
  <w:p w:rsidR="009705B9" w:rsidRDefault="009705B9" w:rsidP="00C95654">
    <w:pPr>
      <w:pStyle w:val="a3"/>
      <w:rPr>
        <w:noProof w:val="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3F3"/>
    <w:multiLevelType w:val="hybridMultilevel"/>
    <w:tmpl w:val="0862DC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2156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01369B"/>
    <w:multiLevelType w:val="hybridMultilevel"/>
    <w:tmpl w:val="39F6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D3840"/>
    <w:multiLevelType w:val="hybridMultilevel"/>
    <w:tmpl w:val="679C5B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805F9B"/>
    <w:multiLevelType w:val="multilevel"/>
    <w:tmpl w:val="B4DE4CD8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upperRoman"/>
      <w:lvlText w:val="%2."/>
      <w:lvlJc w:val="center"/>
      <w:pPr>
        <w:tabs>
          <w:tab w:val="num" w:pos="986"/>
        </w:tabs>
        <w:ind w:left="567" w:firstLine="57"/>
      </w:pPr>
      <w:rPr>
        <w:rFonts w:cs="Times New Roman"/>
      </w:rPr>
    </w:lvl>
    <w:lvl w:ilvl="2">
      <w:start w:val="1"/>
      <w:numFmt w:val="decimal"/>
      <w:lvlText w:val="%3)"/>
      <w:lvlJc w:val="center"/>
      <w:pPr>
        <w:tabs>
          <w:tab w:val="num" w:pos="1378"/>
        </w:tabs>
        <w:ind w:left="1080" w:firstLine="453"/>
      </w:pPr>
      <w:rPr>
        <w:rFonts w:cs="Times New Roman"/>
      </w:rPr>
    </w:lvl>
    <w:lvl w:ilvl="3">
      <w:start w:val="1"/>
      <w:numFmt w:val="upperRoman"/>
      <w:lvlText w:val="%4)"/>
      <w:lvlJc w:val="center"/>
      <w:pPr>
        <w:tabs>
          <w:tab w:val="num" w:pos="1774"/>
        </w:tabs>
        <w:ind w:left="1440" w:firstLine="850"/>
      </w:pPr>
      <w:rPr>
        <w:rFonts w:cs="Times New Roman"/>
      </w:rPr>
    </w:lvl>
    <w:lvl w:ilvl="4">
      <w:start w:val="1"/>
      <w:numFmt w:val="decimal"/>
      <w:lvlText w:val="(%5)"/>
      <w:lvlJc w:val="center"/>
      <w:pPr>
        <w:tabs>
          <w:tab w:val="num" w:pos="2171"/>
        </w:tabs>
        <w:ind w:left="1800" w:firstLine="1247"/>
      </w:pPr>
      <w:rPr>
        <w:rFonts w:cs="Times New Roman"/>
      </w:rPr>
    </w:lvl>
    <w:lvl w:ilvl="5">
      <w:start w:val="1"/>
      <w:numFmt w:val="upperRoman"/>
      <w:lvlText w:val="(%6)"/>
      <w:lvlJc w:val="center"/>
      <w:pPr>
        <w:tabs>
          <w:tab w:val="num" w:pos="2625"/>
        </w:tabs>
        <w:ind w:left="2160" w:firstLine="1701"/>
      </w:pPr>
      <w:rPr>
        <w:rFonts w:cs="Times New Roman"/>
      </w:rPr>
    </w:lvl>
    <w:lvl w:ilvl="6">
      <w:start w:val="1"/>
      <w:numFmt w:val="chosung"/>
      <w:lvlText w:val=""/>
      <w:lvlJc w:val="left"/>
      <w:pPr>
        <w:tabs>
          <w:tab w:val="num" w:pos="2965"/>
        </w:tabs>
        <w:ind w:left="2520" w:firstLine="2041"/>
      </w:pPr>
      <w:rPr>
        <w:rFonts w:ascii="Symbol" w:hAnsi="Symbol" w:cs="Symbol"/>
        <w:b/>
        <w:i w:val="0"/>
        <w:sz w:val="24"/>
        <w:szCs w:val="24"/>
      </w:rPr>
    </w:lvl>
    <w:lvl w:ilvl="7">
      <w:start w:val="1"/>
      <w:numFmt w:val="cardinalText"/>
      <w:lvlText w:val="%8."/>
      <w:lvlJc w:val="center"/>
      <w:pPr>
        <w:tabs>
          <w:tab w:val="num" w:pos="2880"/>
        </w:tabs>
        <w:ind w:left="2880" w:hanging="363"/>
      </w:pPr>
      <w:rPr>
        <w:rFonts w:cs="Times New Roman"/>
      </w:rPr>
    </w:lvl>
    <w:lvl w:ilvl="8">
      <w:start w:val="1"/>
      <w:numFmt w:val="lowerLetter"/>
      <w:lvlText w:val="%9."/>
      <w:lvlJc w:val="center"/>
      <w:pPr>
        <w:tabs>
          <w:tab w:val="num" w:pos="3526"/>
        </w:tabs>
        <w:ind w:left="3240" w:hanging="357"/>
      </w:pPr>
      <w:rPr>
        <w:rFonts w:cs="Times New Roman"/>
      </w:rPr>
    </w:lvl>
  </w:abstractNum>
  <w:abstractNum w:abstractNumId="5">
    <w:nsid w:val="1E7D4FEE"/>
    <w:multiLevelType w:val="multilevel"/>
    <w:tmpl w:val="BADC28B0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cs="Times New Roman"/>
        <w:sz w:val="24"/>
        <w:szCs w:val="24"/>
        <w:vertAlign w:val="baseline"/>
      </w:rPr>
    </w:lvl>
    <w:lvl w:ilvl="1">
      <w:start w:val="1"/>
      <w:numFmt w:val="upperRoman"/>
      <w:lvlText w:val="%2."/>
      <w:lvlJc w:val="center"/>
      <w:pPr>
        <w:tabs>
          <w:tab w:val="num" w:pos="1191"/>
        </w:tabs>
        <w:ind w:left="1191" w:hanging="567"/>
      </w:pPr>
      <w:rPr>
        <w:rFonts w:cs="Times New Roman"/>
      </w:rPr>
    </w:lvl>
    <w:lvl w:ilvl="2">
      <w:start w:val="1"/>
      <w:numFmt w:val="upperRoman"/>
      <w:lvlText w:val="%1)"/>
      <w:lvlJc w:val="center"/>
      <w:pPr>
        <w:tabs>
          <w:tab w:val="num" w:pos="1701"/>
        </w:tabs>
        <w:ind w:left="1701" w:hanging="454"/>
      </w:pPr>
      <w:rPr>
        <w:rFonts w:cs="Times New Roman"/>
      </w:rPr>
    </w:lvl>
    <w:lvl w:ilvl="3">
      <w:start w:val="1"/>
      <w:numFmt w:val="upperRoman"/>
      <w:lvlText w:val="%4)"/>
      <w:lvlJc w:val="center"/>
      <w:pPr>
        <w:tabs>
          <w:tab w:val="num" w:pos="2324"/>
        </w:tabs>
        <w:ind w:left="1588" w:hanging="567"/>
      </w:pPr>
      <w:rPr>
        <w:rFonts w:cs="Times New Roman"/>
      </w:rPr>
    </w:lvl>
    <w:lvl w:ilvl="4">
      <w:start w:val="1"/>
      <w:numFmt w:val="upperRoman"/>
      <w:lvlText w:val="(%1)"/>
      <w:lvlJc w:val="center"/>
      <w:pPr>
        <w:tabs>
          <w:tab w:val="num" w:pos="3061"/>
        </w:tabs>
        <w:ind w:left="3061" w:hanging="680"/>
      </w:pPr>
      <w:rPr>
        <w:rFonts w:cs="Times New Roman"/>
      </w:rPr>
    </w:lvl>
    <w:lvl w:ilvl="5">
      <w:start w:val="1"/>
      <w:numFmt w:val="upperRoman"/>
      <w:lvlText w:val="(%6)"/>
      <w:lvlJc w:val="center"/>
      <w:pPr>
        <w:tabs>
          <w:tab w:val="num" w:pos="3912"/>
        </w:tabs>
        <w:ind w:left="3912" w:hanging="794"/>
      </w:pPr>
      <w:rPr>
        <w:rFonts w:cs="Times New Roman"/>
      </w:rPr>
    </w:lvl>
    <w:lvl w:ilvl="6">
      <w:start w:val="1"/>
      <w:numFmt w:val="upperRoman"/>
      <w:lvlText w:val="%1.%2.%3.%4.%5.%6.%7."/>
      <w:lvlJc w:val="center"/>
      <w:pPr>
        <w:tabs>
          <w:tab w:val="num" w:pos="2880"/>
        </w:tabs>
        <w:ind w:left="4422" w:hanging="357"/>
      </w:pPr>
      <w:rPr>
        <w:rFonts w:ascii="Symbol" w:hAnsi="Symbol" w:cs="Symbol" w:hint="default"/>
        <w:b/>
        <w:i w:val="0"/>
        <w:sz w:val="24"/>
        <w:szCs w:val="24"/>
      </w:rPr>
    </w:lvl>
    <w:lvl w:ilvl="7">
      <w:start w:val="1"/>
      <w:numFmt w:val="decimal"/>
      <w:lvlText w:val="%1.%2.%3.%4.%5.%6.%7.%8."/>
      <w:lvlJc w:val="center"/>
      <w:pPr>
        <w:tabs>
          <w:tab w:val="num" w:pos="3169"/>
        </w:tabs>
        <w:ind w:left="2880" w:hanging="363"/>
      </w:pPr>
      <w:rPr>
        <w:rFonts w:cs="Times New Roman"/>
      </w:rPr>
    </w:lvl>
    <w:lvl w:ilvl="8">
      <w:start w:val="1"/>
      <w:numFmt w:val="upperRoman"/>
      <w:lvlText w:val="%1.%2.%3.%4.%5.%6.%7.%8.%9."/>
      <w:lvlJc w:val="center"/>
      <w:pPr>
        <w:tabs>
          <w:tab w:val="num" w:pos="3526"/>
        </w:tabs>
        <w:ind w:left="3237" w:hanging="357"/>
      </w:pPr>
      <w:rPr>
        <w:rFonts w:cs="Times New Roman"/>
      </w:rPr>
    </w:lvl>
  </w:abstractNum>
  <w:abstractNum w:abstractNumId="6">
    <w:nsid w:val="1FA826D7"/>
    <w:multiLevelType w:val="multilevel"/>
    <w:tmpl w:val="580A0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683DEC"/>
    <w:multiLevelType w:val="multilevel"/>
    <w:tmpl w:val="BADC28B0"/>
    <w:lvl w:ilvl="0">
      <w:start w:val="1"/>
      <w:numFmt w:val="decimal"/>
      <w:lvlText w:val="%1."/>
      <w:lvlJc w:val="center"/>
      <w:pPr>
        <w:tabs>
          <w:tab w:val="num" w:pos="567"/>
        </w:tabs>
        <w:ind w:left="340" w:hanging="567"/>
      </w:pPr>
      <w:rPr>
        <w:rFonts w:cs="Times New Roman"/>
        <w:sz w:val="24"/>
        <w:szCs w:val="24"/>
        <w:vertAlign w:val="baseline"/>
      </w:rPr>
    </w:lvl>
    <w:lvl w:ilvl="1">
      <w:start w:val="1"/>
      <w:numFmt w:val="upperRoman"/>
      <w:lvlText w:val="%2."/>
      <w:lvlJc w:val="center"/>
      <w:pPr>
        <w:tabs>
          <w:tab w:val="num" w:pos="1191"/>
        </w:tabs>
        <w:ind w:left="737" w:hanging="567"/>
      </w:pPr>
      <w:rPr>
        <w:rFonts w:cs="Times New Roman"/>
      </w:rPr>
    </w:lvl>
    <w:lvl w:ilvl="2">
      <w:start w:val="1"/>
      <w:numFmt w:val="upperRoman"/>
      <w:lvlText w:val="%1)"/>
      <w:lvlJc w:val="center"/>
      <w:pPr>
        <w:tabs>
          <w:tab w:val="num" w:pos="1701"/>
        </w:tabs>
        <w:ind w:left="1701" w:hanging="454"/>
      </w:pPr>
      <w:rPr>
        <w:rFonts w:cs="Times New Roman"/>
      </w:rPr>
    </w:lvl>
    <w:lvl w:ilvl="3">
      <w:start w:val="1"/>
      <w:numFmt w:val="upperRoman"/>
      <w:lvlText w:val="%4)"/>
      <w:lvlJc w:val="center"/>
      <w:pPr>
        <w:tabs>
          <w:tab w:val="num" w:pos="2324"/>
        </w:tabs>
        <w:ind w:left="1588" w:hanging="567"/>
      </w:pPr>
      <w:rPr>
        <w:rFonts w:cs="Times New Roman"/>
      </w:rPr>
    </w:lvl>
    <w:lvl w:ilvl="4">
      <w:start w:val="1"/>
      <w:numFmt w:val="upperRoman"/>
      <w:lvlText w:val="(%1)"/>
      <w:lvlJc w:val="center"/>
      <w:pPr>
        <w:tabs>
          <w:tab w:val="num" w:pos="3061"/>
        </w:tabs>
        <w:ind w:left="3061" w:hanging="680"/>
      </w:pPr>
      <w:rPr>
        <w:rFonts w:cs="Times New Roman"/>
      </w:rPr>
    </w:lvl>
    <w:lvl w:ilvl="5">
      <w:start w:val="1"/>
      <w:numFmt w:val="upperRoman"/>
      <w:lvlText w:val="(%6)"/>
      <w:lvlJc w:val="center"/>
      <w:pPr>
        <w:tabs>
          <w:tab w:val="num" w:pos="3912"/>
        </w:tabs>
        <w:ind w:left="3912" w:hanging="794"/>
      </w:pPr>
      <w:rPr>
        <w:rFonts w:cs="Times New Roman"/>
      </w:rPr>
    </w:lvl>
    <w:lvl w:ilvl="6">
      <w:start w:val="1"/>
      <w:numFmt w:val="upperRoman"/>
      <w:lvlText w:val="%1.%2.%3.%4.%5.%6.%7."/>
      <w:lvlJc w:val="center"/>
      <w:pPr>
        <w:tabs>
          <w:tab w:val="num" w:pos="2880"/>
        </w:tabs>
        <w:ind w:left="4422" w:hanging="357"/>
      </w:pPr>
      <w:rPr>
        <w:rFonts w:ascii="Symbol" w:hAnsi="Symbol" w:cs="Symbol" w:hint="default"/>
        <w:b/>
        <w:i w:val="0"/>
        <w:sz w:val="24"/>
        <w:szCs w:val="24"/>
      </w:rPr>
    </w:lvl>
    <w:lvl w:ilvl="7">
      <w:start w:val="1"/>
      <w:numFmt w:val="decimal"/>
      <w:lvlText w:val="%1.%2.%3.%4.%5.%6.%7.%8."/>
      <w:lvlJc w:val="center"/>
      <w:pPr>
        <w:tabs>
          <w:tab w:val="num" w:pos="3169"/>
        </w:tabs>
        <w:ind w:left="2880" w:hanging="363"/>
      </w:pPr>
      <w:rPr>
        <w:rFonts w:cs="Times New Roman"/>
      </w:rPr>
    </w:lvl>
    <w:lvl w:ilvl="8">
      <w:start w:val="1"/>
      <w:numFmt w:val="upperRoman"/>
      <w:lvlText w:val="%1.%2.%3.%4.%5.%6.%7.%8.%9."/>
      <w:lvlJc w:val="center"/>
      <w:pPr>
        <w:tabs>
          <w:tab w:val="num" w:pos="3526"/>
        </w:tabs>
        <w:ind w:left="3237" w:hanging="357"/>
      </w:pPr>
      <w:rPr>
        <w:rFonts w:cs="Times New Roman"/>
      </w:rPr>
    </w:lvl>
  </w:abstractNum>
  <w:abstractNum w:abstractNumId="8">
    <w:nsid w:val="2CB723B4"/>
    <w:multiLevelType w:val="hybridMultilevel"/>
    <w:tmpl w:val="FA8C87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FC3CBD"/>
    <w:multiLevelType w:val="hybridMultilevel"/>
    <w:tmpl w:val="E1D691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5F3104"/>
    <w:multiLevelType w:val="multilevel"/>
    <w:tmpl w:val="725A772C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upperRoman"/>
      <w:lvlText w:val="%2."/>
      <w:lvlJc w:val="center"/>
      <w:pPr>
        <w:tabs>
          <w:tab w:val="num" w:pos="1191"/>
        </w:tabs>
        <w:ind w:left="1191" w:hanging="567"/>
      </w:pPr>
      <w:rPr>
        <w:rFonts w:cs="Times New Roman"/>
      </w:rPr>
    </w:lvl>
    <w:lvl w:ilvl="2">
      <w:start w:val="1"/>
      <w:numFmt w:val="decimal"/>
      <w:lvlText w:val="%3)"/>
      <w:lvlJc w:val="center"/>
      <w:pPr>
        <w:tabs>
          <w:tab w:val="num" w:pos="1701"/>
        </w:tabs>
        <w:ind w:left="1701" w:hanging="454"/>
      </w:pPr>
      <w:rPr>
        <w:rFonts w:cs="Times New Roman"/>
      </w:rPr>
    </w:lvl>
    <w:lvl w:ilvl="3">
      <w:start w:val="1"/>
      <w:numFmt w:val="upperRoman"/>
      <w:lvlText w:val="%4)"/>
      <w:lvlJc w:val="center"/>
      <w:pPr>
        <w:tabs>
          <w:tab w:val="num" w:pos="2324"/>
        </w:tabs>
        <w:ind w:left="2324" w:hanging="567"/>
      </w:pPr>
      <w:rPr>
        <w:rFonts w:cs="Times New Roman"/>
      </w:rPr>
    </w:lvl>
    <w:lvl w:ilvl="4">
      <w:start w:val="1"/>
      <w:numFmt w:val="decimal"/>
      <w:lvlText w:val="(%5)"/>
      <w:lvlJc w:val="center"/>
      <w:pPr>
        <w:tabs>
          <w:tab w:val="num" w:pos="3061"/>
        </w:tabs>
        <w:ind w:left="3061" w:hanging="680"/>
      </w:pPr>
      <w:rPr>
        <w:rFonts w:cs="Times New Roman"/>
      </w:rPr>
    </w:lvl>
    <w:lvl w:ilvl="5">
      <w:start w:val="1"/>
      <w:numFmt w:val="upperRoman"/>
      <w:lvlText w:val="(%6)"/>
      <w:lvlJc w:val="center"/>
      <w:pPr>
        <w:tabs>
          <w:tab w:val="num" w:pos="3912"/>
        </w:tabs>
        <w:ind w:left="3912" w:hanging="794"/>
      </w:pPr>
      <w:rPr>
        <w:rFonts w:cs="Times New Roman"/>
      </w:rPr>
    </w:lvl>
    <w:lvl w:ilvl="6">
      <w:start w:val="1"/>
      <w:numFmt w:val="chosung"/>
      <w:lvlText w:val=""/>
      <w:lvlJc w:val="left"/>
      <w:pPr>
        <w:tabs>
          <w:tab w:val="num" w:pos="4422"/>
        </w:tabs>
        <w:ind w:left="4422" w:hanging="567"/>
      </w:pPr>
      <w:rPr>
        <w:rFonts w:ascii="Symbol" w:hAnsi="Symbol" w:cs="Symbol"/>
        <w:b/>
        <w:i w:val="0"/>
        <w:sz w:val="24"/>
        <w:szCs w:val="24"/>
      </w:rPr>
    </w:lvl>
    <w:lvl w:ilvl="7">
      <w:start w:val="1"/>
      <w:numFmt w:val="cardinalText"/>
      <w:lvlText w:val="%8."/>
      <w:lvlJc w:val="center"/>
      <w:pPr>
        <w:tabs>
          <w:tab w:val="num" w:pos="2880"/>
        </w:tabs>
        <w:ind w:left="2880" w:hanging="363"/>
      </w:pPr>
      <w:rPr>
        <w:rFonts w:cs="Times New Roman"/>
      </w:rPr>
    </w:lvl>
    <w:lvl w:ilvl="8">
      <w:start w:val="1"/>
      <w:numFmt w:val="lowerLetter"/>
      <w:lvlText w:val="%9."/>
      <w:lvlJc w:val="center"/>
      <w:pPr>
        <w:tabs>
          <w:tab w:val="num" w:pos="3526"/>
        </w:tabs>
        <w:ind w:left="3237" w:hanging="357"/>
      </w:pPr>
      <w:rPr>
        <w:rFonts w:cs="Times New Roman"/>
      </w:rPr>
    </w:lvl>
  </w:abstractNum>
  <w:abstractNum w:abstractNumId="11">
    <w:nsid w:val="369A63E9"/>
    <w:multiLevelType w:val="multilevel"/>
    <w:tmpl w:val="50A2B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125AAA"/>
    <w:multiLevelType w:val="hybridMultilevel"/>
    <w:tmpl w:val="7DBE4B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D1356D"/>
    <w:multiLevelType w:val="hybridMultilevel"/>
    <w:tmpl w:val="85CA17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2A5463"/>
    <w:multiLevelType w:val="hybridMultilevel"/>
    <w:tmpl w:val="F01E5E7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2B55905"/>
    <w:multiLevelType w:val="multilevel"/>
    <w:tmpl w:val="22962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>
    <w:nsid w:val="4A0451F3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17">
    <w:nsid w:val="4A6D04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B927060"/>
    <w:multiLevelType w:val="hybridMultilevel"/>
    <w:tmpl w:val="A394ED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916F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FE550B8"/>
    <w:multiLevelType w:val="hybridMultilevel"/>
    <w:tmpl w:val="9E36E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10A63"/>
    <w:multiLevelType w:val="multilevel"/>
    <w:tmpl w:val="22962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572C6E16"/>
    <w:multiLevelType w:val="hybridMultilevel"/>
    <w:tmpl w:val="B212D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B37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5DD1D45"/>
    <w:multiLevelType w:val="hybridMultilevel"/>
    <w:tmpl w:val="09102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5D6A8A"/>
    <w:multiLevelType w:val="multilevel"/>
    <w:tmpl w:val="ED98A6A4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center"/>
      <w:pPr>
        <w:tabs>
          <w:tab w:val="num" w:pos="1247"/>
        </w:tabs>
        <w:ind w:left="1247" w:hanging="567"/>
      </w:pPr>
      <w:rPr>
        <w:rFonts w:cs="Times New Roman"/>
      </w:rPr>
    </w:lvl>
    <w:lvl w:ilvl="2">
      <w:start w:val="1"/>
      <w:numFmt w:val="decimal"/>
      <w:lvlText w:val="%1.%2.%3."/>
      <w:lvlJc w:val="center"/>
      <w:pPr>
        <w:tabs>
          <w:tab w:val="num" w:pos="2098"/>
        </w:tabs>
        <w:ind w:left="2098" w:hanging="681"/>
      </w:pPr>
      <w:rPr>
        <w:rFonts w:cs="Times New Roman"/>
      </w:rPr>
    </w:lvl>
    <w:lvl w:ilvl="3">
      <w:start w:val="1"/>
      <w:numFmt w:val="decimal"/>
      <w:lvlText w:val="%1.%2.%3.%4."/>
      <w:lvlJc w:val="center"/>
      <w:pPr>
        <w:tabs>
          <w:tab w:val="num" w:pos="3118"/>
        </w:tabs>
        <w:ind w:left="3118" w:hanging="737"/>
      </w:pPr>
      <w:rPr>
        <w:rFonts w:cs="Times New Roman"/>
      </w:rPr>
    </w:lvl>
    <w:lvl w:ilvl="4">
      <w:start w:val="1"/>
      <w:numFmt w:val="decimal"/>
      <w:lvlText w:val="%1.%2.%3.%4.%5."/>
      <w:lvlJc w:val="center"/>
      <w:pPr>
        <w:tabs>
          <w:tab w:val="num" w:pos="4195"/>
        </w:tabs>
        <w:ind w:left="2232" w:hanging="737"/>
      </w:pPr>
      <w:rPr>
        <w:rFonts w:cs="Times New Roman"/>
      </w:rPr>
    </w:lvl>
    <w:lvl w:ilvl="5">
      <w:start w:val="1"/>
      <w:numFmt w:val="decimal"/>
      <w:lvlText w:val="%1.%2.%3.%4.%5.%6."/>
      <w:lvlJc w:val="center"/>
      <w:pPr>
        <w:tabs>
          <w:tab w:val="num" w:pos="2738"/>
        </w:tabs>
        <w:ind w:left="2736" w:hanging="941"/>
      </w:pPr>
      <w:rPr>
        <w:rFonts w:cs="Times New Roman"/>
      </w:rPr>
    </w:lvl>
    <w:lvl w:ilvl="6">
      <w:start w:val="1"/>
      <w:numFmt w:val="decimal"/>
      <w:lvlText w:val="%1.%2.%3.%4.%5.%6.%7."/>
      <w:lvlJc w:val="center"/>
      <w:pPr>
        <w:tabs>
          <w:tab w:val="num" w:pos="3237"/>
        </w:tabs>
        <w:ind w:left="3240" w:hanging="1077"/>
      </w:pPr>
      <w:rPr>
        <w:rFonts w:cs="Times New Roman"/>
      </w:rPr>
    </w:lvl>
    <w:lvl w:ilvl="7">
      <w:start w:val="1"/>
      <w:numFmt w:val="decimal"/>
      <w:lvlText w:val="%1.%2.%3.%4.%5.%6.%7.%8."/>
      <w:lvlJc w:val="center"/>
      <w:pPr>
        <w:tabs>
          <w:tab w:val="num" w:pos="3742"/>
        </w:tabs>
        <w:ind w:left="3744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6">
    <w:nsid w:val="74B05F99"/>
    <w:multiLevelType w:val="hybridMultilevel"/>
    <w:tmpl w:val="76D655DE"/>
    <w:lvl w:ilvl="0" w:tplc="86A26228">
      <w:start w:val="4"/>
      <w:numFmt w:val="bullet"/>
      <w:lvlText w:val="-"/>
      <w:lvlJc w:val="left"/>
      <w:pPr>
        <w:ind w:left="1080" w:righ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right="25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671927"/>
    <w:multiLevelType w:val="multilevel"/>
    <w:tmpl w:val="22962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>
    <w:nsid w:val="7EDA55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C443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25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12"/>
  </w:num>
  <w:num w:numId="10">
    <w:abstractNumId w:val="14"/>
  </w:num>
  <w:num w:numId="11">
    <w:abstractNumId w:val="18"/>
  </w:num>
  <w:num w:numId="12">
    <w:abstractNumId w:val="9"/>
  </w:num>
  <w:num w:numId="13">
    <w:abstractNumId w:val="0"/>
  </w:num>
  <w:num w:numId="14">
    <w:abstractNumId w:val="19"/>
  </w:num>
  <w:num w:numId="15">
    <w:abstractNumId w:val="11"/>
  </w:num>
  <w:num w:numId="16">
    <w:abstractNumId w:val="27"/>
  </w:num>
  <w:num w:numId="17">
    <w:abstractNumId w:val="15"/>
  </w:num>
  <w:num w:numId="18">
    <w:abstractNumId w:val="21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4"/>
  </w:num>
  <w:num w:numId="23">
    <w:abstractNumId w:val="2"/>
  </w:num>
  <w:num w:numId="24">
    <w:abstractNumId w:val="20"/>
  </w:num>
  <w:num w:numId="25">
    <w:abstractNumId w:val="17"/>
  </w:num>
  <w:num w:numId="26">
    <w:abstractNumId w:val="28"/>
  </w:num>
  <w:num w:numId="27">
    <w:abstractNumId w:val="23"/>
  </w:num>
  <w:num w:numId="28">
    <w:abstractNumId w:val="6"/>
  </w:num>
  <w:num w:numId="29">
    <w:abstractNumId w:val="1"/>
  </w:num>
  <w:num w:numId="30">
    <w:abstractNumId w:val="2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2B"/>
    <w:rsid w:val="00016851"/>
    <w:rsid w:val="00022C22"/>
    <w:rsid w:val="00035A52"/>
    <w:rsid w:val="00041D47"/>
    <w:rsid w:val="00046D09"/>
    <w:rsid w:val="00061DC4"/>
    <w:rsid w:val="00066CE0"/>
    <w:rsid w:val="00080B1D"/>
    <w:rsid w:val="00080DD5"/>
    <w:rsid w:val="000A5399"/>
    <w:rsid w:val="000F3644"/>
    <w:rsid w:val="000F4BB8"/>
    <w:rsid w:val="0010362E"/>
    <w:rsid w:val="00127803"/>
    <w:rsid w:val="00134A92"/>
    <w:rsid w:val="00135AE8"/>
    <w:rsid w:val="0013734E"/>
    <w:rsid w:val="00141CCE"/>
    <w:rsid w:val="00175B67"/>
    <w:rsid w:val="00175E74"/>
    <w:rsid w:val="001822F2"/>
    <w:rsid w:val="00193E4F"/>
    <w:rsid w:val="001A7A6E"/>
    <w:rsid w:val="001B041B"/>
    <w:rsid w:val="001B0DCC"/>
    <w:rsid w:val="001C4A01"/>
    <w:rsid w:val="001E5237"/>
    <w:rsid w:val="00211DB5"/>
    <w:rsid w:val="002361F2"/>
    <w:rsid w:val="00256096"/>
    <w:rsid w:val="0027029A"/>
    <w:rsid w:val="00296450"/>
    <w:rsid w:val="002A260D"/>
    <w:rsid w:val="002B54EA"/>
    <w:rsid w:val="002C11FF"/>
    <w:rsid w:val="002C1532"/>
    <w:rsid w:val="002C5ED0"/>
    <w:rsid w:val="002F2506"/>
    <w:rsid w:val="00337A33"/>
    <w:rsid w:val="00337AEC"/>
    <w:rsid w:val="00362F17"/>
    <w:rsid w:val="003639BF"/>
    <w:rsid w:val="00380FA6"/>
    <w:rsid w:val="00394331"/>
    <w:rsid w:val="003A1361"/>
    <w:rsid w:val="003B06B5"/>
    <w:rsid w:val="003D5C88"/>
    <w:rsid w:val="003E2148"/>
    <w:rsid w:val="003E7B7B"/>
    <w:rsid w:val="003F62F9"/>
    <w:rsid w:val="0041159A"/>
    <w:rsid w:val="00414C07"/>
    <w:rsid w:val="004227AD"/>
    <w:rsid w:val="004378B0"/>
    <w:rsid w:val="00442894"/>
    <w:rsid w:val="00447178"/>
    <w:rsid w:val="00451A4C"/>
    <w:rsid w:val="00480E9E"/>
    <w:rsid w:val="00491328"/>
    <w:rsid w:val="00497A4C"/>
    <w:rsid w:val="004A12E1"/>
    <w:rsid w:val="004B0587"/>
    <w:rsid w:val="00514B37"/>
    <w:rsid w:val="00521010"/>
    <w:rsid w:val="00532212"/>
    <w:rsid w:val="005401F0"/>
    <w:rsid w:val="00555309"/>
    <w:rsid w:val="0057747B"/>
    <w:rsid w:val="005919B6"/>
    <w:rsid w:val="005A1224"/>
    <w:rsid w:val="005B5C34"/>
    <w:rsid w:val="005C5F24"/>
    <w:rsid w:val="005F5987"/>
    <w:rsid w:val="005F611A"/>
    <w:rsid w:val="006074B9"/>
    <w:rsid w:val="006114FD"/>
    <w:rsid w:val="0061440C"/>
    <w:rsid w:val="00616592"/>
    <w:rsid w:val="006341D8"/>
    <w:rsid w:val="00656807"/>
    <w:rsid w:val="00666CA4"/>
    <w:rsid w:val="006759A2"/>
    <w:rsid w:val="00676FFD"/>
    <w:rsid w:val="006943C6"/>
    <w:rsid w:val="006A2E79"/>
    <w:rsid w:val="006A6AF7"/>
    <w:rsid w:val="006E020B"/>
    <w:rsid w:val="006F44E6"/>
    <w:rsid w:val="007024DA"/>
    <w:rsid w:val="0071573B"/>
    <w:rsid w:val="0071603F"/>
    <w:rsid w:val="00735CC2"/>
    <w:rsid w:val="00745F14"/>
    <w:rsid w:val="0074750E"/>
    <w:rsid w:val="00754EF3"/>
    <w:rsid w:val="00763B4D"/>
    <w:rsid w:val="00770063"/>
    <w:rsid w:val="007953BD"/>
    <w:rsid w:val="00797AFA"/>
    <w:rsid w:val="007B7F2C"/>
    <w:rsid w:val="007E5F9E"/>
    <w:rsid w:val="007F701B"/>
    <w:rsid w:val="008005B6"/>
    <w:rsid w:val="008102CC"/>
    <w:rsid w:val="0081560F"/>
    <w:rsid w:val="008228E6"/>
    <w:rsid w:val="00876068"/>
    <w:rsid w:val="008810AE"/>
    <w:rsid w:val="00881670"/>
    <w:rsid w:val="008A6189"/>
    <w:rsid w:val="008D331C"/>
    <w:rsid w:val="008E78D1"/>
    <w:rsid w:val="009017F6"/>
    <w:rsid w:val="00921159"/>
    <w:rsid w:val="00922C69"/>
    <w:rsid w:val="00933F11"/>
    <w:rsid w:val="00937F86"/>
    <w:rsid w:val="00965144"/>
    <w:rsid w:val="009654A5"/>
    <w:rsid w:val="009705B9"/>
    <w:rsid w:val="00972E91"/>
    <w:rsid w:val="009A242B"/>
    <w:rsid w:val="009D12AC"/>
    <w:rsid w:val="009E14A9"/>
    <w:rsid w:val="00A12C01"/>
    <w:rsid w:val="00A14287"/>
    <w:rsid w:val="00A144FD"/>
    <w:rsid w:val="00A15A1A"/>
    <w:rsid w:val="00A255CD"/>
    <w:rsid w:val="00A34C84"/>
    <w:rsid w:val="00A362CF"/>
    <w:rsid w:val="00A375A1"/>
    <w:rsid w:val="00A51BD3"/>
    <w:rsid w:val="00A733E2"/>
    <w:rsid w:val="00AA5472"/>
    <w:rsid w:val="00AC2BE7"/>
    <w:rsid w:val="00AD0FF0"/>
    <w:rsid w:val="00AD1B6B"/>
    <w:rsid w:val="00AD2C01"/>
    <w:rsid w:val="00B41084"/>
    <w:rsid w:val="00B410BA"/>
    <w:rsid w:val="00B86FB5"/>
    <w:rsid w:val="00BC4ED6"/>
    <w:rsid w:val="00BD225F"/>
    <w:rsid w:val="00BD46C5"/>
    <w:rsid w:val="00BE4659"/>
    <w:rsid w:val="00C05655"/>
    <w:rsid w:val="00C145B1"/>
    <w:rsid w:val="00C3076C"/>
    <w:rsid w:val="00C316FD"/>
    <w:rsid w:val="00C55E51"/>
    <w:rsid w:val="00C57B3D"/>
    <w:rsid w:val="00C64A8E"/>
    <w:rsid w:val="00C95654"/>
    <w:rsid w:val="00CA77DC"/>
    <w:rsid w:val="00CB1758"/>
    <w:rsid w:val="00CD616C"/>
    <w:rsid w:val="00CF5428"/>
    <w:rsid w:val="00D033DF"/>
    <w:rsid w:val="00D17216"/>
    <w:rsid w:val="00D21921"/>
    <w:rsid w:val="00D45AD3"/>
    <w:rsid w:val="00D565FB"/>
    <w:rsid w:val="00D61B28"/>
    <w:rsid w:val="00D62269"/>
    <w:rsid w:val="00DA1B46"/>
    <w:rsid w:val="00DB67EC"/>
    <w:rsid w:val="00DC61AE"/>
    <w:rsid w:val="00DE2E82"/>
    <w:rsid w:val="00DE3723"/>
    <w:rsid w:val="00DF0A01"/>
    <w:rsid w:val="00DF0DBE"/>
    <w:rsid w:val="00DF42BF"/>
    <w:rsid w:val="00E0120B"/>
    <w:rsid w:val="00E075DC"/>
    <w:rsid w:val="00E37123"/>
    <w:rsid w:val="00E525C8"/>
    <w:rsid w:val="00E72E50"/>
    <w:rsid w:val="00E77964"/>
    <w:rsid w:val="00E81757"/>
    <w:rsid w:val="00EB3030"/>
    <w:rsid w:val="00ED5261"/>
    <w:rsid w:val="00ED7541"/>
    <w:rsid w:val="00EE2FC7"/>
    <w:rsid w:val="00EE67D5"/>
    <w:rsid w:val="00F056E5"/>
    <w:rsid w:val="00F262D2"/>
    <w:rsid w:val="00F436B7"/>
    <w:rsid w:val="00F47F9A"/>
    <w:rsid w:val="00F603AB"/>
    <w:rsid w:val="00F615D1"/>
    <w:rsid w:val="00F6166A"/>
    <w:rsid w:val="00F84B1E"/>
    <w:rsid w:val="00FB44A4"/>
    <w:rsid w:val="00FC0B54"/>
    <w:rsid w:val="00FC233A"/>
    <w:rsid w:val="00FD40ED"/>
    <w:rsid w:val="00FE4125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921"/>
    <w:pPr>
      <w:bidi/>
      <w:jc w:val="both"/>
    </w:pPr>
    <w:rPr>
      <w:rFonts w:cs="David"/>
      <w:noProof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C95654"/>
    <w:pPr>
      <w:keepNext/>
      <w:jc w:val="left"/>
      <w:outlineLvl w:val="0"/>
    </w:pPr>
    <w:rPr>
      <w:rFonts w:cs="Tahoma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192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D21921"/>
    <w:pPr>
      <w:tabs>
        <w:tab w:val="center" w:pos="4153"/>
        <w:tab w:val="right" w:pos="8306"/>
      </w:tabs>
    </w:pPr>
  </w:style>
  <w:style w:type="character" w:customStyle="1" w:styleId="a5">
    <w:name w:val="כותרת תחתונה תו"/>
    <w:basedOn w:val="a0"/>
    <w:link w:val="a4"/>
    <w:rsid w:val="00EE2FC7"/>
    <w:rPr>
      <w:rFonts w:cs="David"/>
      <w:noProof/>
      <w:sz w:val="24"/>
      <w:szCs w:val="24"/>
      <w:lang w:eastAsia="he-IL"/>
    </w:rPr>
  </w:style>
  <w:style w:type="character" w:styleId="Hyperlink">
    <w:name w:val="Hyperlink"/>
    <w:rsid w:val="00EE2FC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523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a7">
    <w:name w:val="Balloon Text"/>
    <w:basedOn w:val="a"/>
    <w:link w:val="a8"/>
    <w:rsid w:val="00E525C8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E525C8"/>
    <w:rPr>
      <w:rFonts w:ascii="Tahoma" w:hAnsi="Tahoma" w:cs="Tahoma"/>
      <w:noProof/>
      <w:sz w:val="16"/>
      <w:szCs w:val="16"/>
      <w:lang w:eastAsia="he-IL"/>
    </w:rPr>
  </w:style>
  <w:style w:type="table" w:styleId="a9">
    <w:name w:val="Table Grid"/>
    <w:basedOn w:val="a1"/>
    <w:rsid w:val="001C4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921"/>
    <w:pPr>
      <w:bidi/>
      <w:jc w:val="both"/>
    </w:pPr>
    <w:rPr>
      <w:rFonts w:cs="David"/>
      <w:noProof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C95654"/>
    <w:pPr>
      <w:keepNext/>
      <w:jc w:val="left"/>
      <w:outlineLvl w:val="0"/>
    </w:pPr>
    <w:rPr>
      <w:rFonts w:cs="Tahoma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192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D21921"/>
    <w:pPr>
      <w:tabs>
        <w:tab w:val="center" w:pos="4153"/>
        <w:tab w:val="right" w:pos="8306"/>
      </w:tabs>
    </w:pPr>
  </w:style>
  <w:style w:type="character" w:customStyle="1" w:styleId="a5">
    <w:name w:val="כותרת תחתונה תו"/>
    <w:basedOn w:val="a0"/>
    <w:link w:val="a4"/>
    <w:rsid w:val="00EE2FC7"/>
    <w:rPr>
      <w:rFonts w:cs="David"/>
      <w:noProof/>
      <w:sz w:val="24"/>
      <w:szCs w:val="24"/>
      <w:lang w:eastAsia="he-IL"/>
    </w:rPr>
  </w:style>
  <w:style w:type="character" w:styleId="Hyperlink">
    <w:name w:val="Hyperlink"/>
    <w:rsid w:val="00EE2FC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523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a7">
    <w:name w:val="Balloon Text"/>
    <w:basedOn w:val="a"/>
    <w:link w:val="a8"/>
    <w:rsid w:val="00E525C8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E525C8"/>
    <w:rPr>
      <w:rFonts w:ascii="Tahoma" w:hAnsi="Tahoma" w:cs="Tahoma"/>
      <w:noProof/>
      <w:sz w:val="16"/>
      <w:szCs w:val="16"/>
      <w:lang w:eastAsia="he-IL"/>
    </w:rPr>
  </w:style>
  <w:style w:type="table" w:styleId="a9">
    <w:name w:val="Table Grid"/>
    <w:basedOn w:val="a1"/>
    <w:rsid w:val="001C4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g\AppData\Roaming\Microsoft\Templates\&#1500;&#1493;&#1490;&#1493;%20&#1495;&#1491;&#1513;%20(5)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F33C-2DC0-4ECF-8833-BB4F0AAB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חדש (5).dotx</Template>
  <TotalTime>0</TotalTime>
  <Pages>4</Pages>
  <Words>649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gilad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clalit</dc:creator>
  <cp:lastModifiedBy>clalit</cp:lastModifiedBy>
  <cp:revision>2</cp:revision>
  <cp:lastPrinted>2011-09-05T05:42:00Z</cp:lastPrinted>
  <dcterms:created xsi:type="dcterms:W3CDTF">2017-03-28T07:59:00Z</dcterms:created>
  <dcterms:modified xsi:type="dcterms:W3CDTF">2017-03-28T07:59:00Z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yReference_BaseProfile_הנהלה ראשית_D2K">
    <vt:lpwstr/>
  </property>
  <property fmtid="{D5CDD505-2E9C-101B-9397-08002B2CF9AE}" pid="3" name="הנדון_דואר יוצא_הנהלה ראשית_D2K">
    <vt:lpwstr/>
  </property>
  <property fmtid="{D5CDD505-2E9C-101B-9397-08002B2CF9AE}" pid="4" name="תאריך המסמך_דואר יוצא_הנהלה ראשית_D2K">
    <vt:lpwstr/>
  </property>
  <property fmtid="{D5CDD505-2E9C-101B-9397-08002B2CF9AE}" pid="5" name="שם המקבל_דואר יוצא_הנהלה ראשית_D2K">
    <vt:lpwstr/>
  </property>
</Properties>
</file>